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1B5F" w:rsidRPr="00526F17" w:rsidRDefault="00D31B5F" w:rsidP="00573BF1">
      <w:pPr>
        <w:spacing w:after="0" w:line="240" w:lineRule="auto"/>
        <w:jc w:val="right"/>
        <w:rPr>
          <w:rFonts w:ascii="Times New Roman" w:hAnsi="Times New Roman" w:cs="Times New Roman"/>
          <w:b/>
          <w:bCs/>
          <w:sz w:val="24"/>
          <w:szCs w:val="24"/>
        </w:rPr>
      </w:pPr>
      <w:r w:rsidRPr="00526F17">
        <w:rPr>
          <w:rFonts w:ascii="Times New Roman" w:hAnsi="Times New Roman" w:cs="Times New Roman"/>
          <w:b/>
          <w:bCs/>
          <w:sz w:val="24"/>
          <w:szCs w:val="24"/>
        </w:rPr>
        <w:t>Apstiprināts</w:t>
      </w:r>
    </w:p>
    <w:p w:rsidR="00D31B5F" w:rsidRPr="00526F17" w:rsidRDefault="00D31B5F" w:rsidP="00573BF1">
      <w:pPr>
        <w:spacing w:after="0" w:line="240" w:lineRule="auto"/>
        <w:jc w:val="right"/>
        <w:rPr>
          <w:rFonts w:ascii="Times New Roman" w:hAnsi="Times New Roman" w:cs="Times New Roman"/>
          <w:b/>
          <w:bCs/>
          <w:sz w:val="24"/>
          <w:szCs w:val="24"/>
        </w:rPr>
      </w:pPr>
      <w:r w:rsidRPr="00526F17">
        <w:rPr>
          <w:rFonts w:ascii="Times New Roman" w:hAnsi="Times New Roman" w:cs="Times New Roman"/>
          <w:b/>
          <w:bCs/>
          <w:sz w:val="24"/>
          <w:szCs w:val="24"/>
        </w:rPr>
        <w:t>Kuldīgas novada Domes</w:t>
      </w:r>
    </w:p>
    <w:p w:rsidR="00D31B5F" w:rsidRPr="00526F17" w:rsidRDefault="00D31B5F" w:rsidP="00573BF1">
      <w:pPr>
        <w:spacing w:after="0" w:line="240" w:lineRule="auto"/>
        <w:jc w:val="right"/>
        <w:rPr>
          <w:rFonts w:ascii="Times New Roman" w:hAnsi="Times New Roman" w:cs="Times New Roman"/>
          <w:b/>
          <w:bCs/>
          <w:sz w:val="24"/>
          <w:szCs w:val="24"/>
        </w:rPr>
      </w:pPr>
      <w:r w:rsidRPr="00526F17">
        <w:rPr>
          <w:rFonts w:ascii="Times New Roman" w:hAnsi="Times New Roman" w:cs="Times New Roman"/>
          <w:b/>
          <w:bCs/>
          <w:sz w:val="24"/>
          <w:szCs w:val="24"/>
        </w:rPr>
        <w:t>Publisko iepirkumu komisijas sēdē</w:t>
      </w:r>
    </w:p>
    <w:p w:rsidR="00D31B5F" w:rsidRPr="00526F17" w:rsidRDefault="007E1335" w:rsidP="00573BF1">
      <w:pPr>
        <w:spacing w:after="0" w:line="240" w:lineRule="auto"/>
        <w:jc w:val="right"/>
        <w:rPr>
          <w:rFonts w:ascii="Times New Roman" w:hAnsi="Times New Roman" w:cs="Times New Roman"/>
          <w:b/>
          <w:bCs/>
          <w:sz w:val="24"/>
          <w:szCs w:val="24"/>
        </w:rPr>
      </w:pPr>
      <w:r w:rsidRPr="00526F17">
        <w:rPr>
          <w:rFonts w:ascii="Times New Roman" w:hAnsi="Times New Roman" w:cs="Times New Roman"/>
          <w:b/>
          <w:bCs/>
          <w:sz w:val="24"/>
          <w:szCs w:val="24"/>
        </w:rPr>
        <w:t>2015</w:t>
      </w:r>
      <w:r w:rsidR="00D31B5F" w:rsidRPr="00526F17">
        <w:rPr>
          <w:rFonts w:ascii="Times New Roman" w:hAnsi="Times New Roman" w:cs="Times New Roman"/>
          <w:b/>
          <w:bCs/>
          <w:sz w:val="24"/>
          <w:szCs w:val="24"/>
        </w:rPr>
        <w:t xml:space="preserve">.gada </w:t>
      </w:r>
      <w:r w:rsidR="007D4C8F" w:rsidRPr="00526F17">
        <w:rPr>
          <w:rFonts w:ascii="Times New Roman" w:hAnsi="Times New Roman" w:cs="Times New Roman"/>
          <w:b/>
          <w:bCs/>
          <w:sz w:val="24"/>
          <w:szCs w:val="24"/>
        </w:rPr>
        <w:t>30.jūlijā</w:t>
      </w:r>
      <w:r w:rsidR="00D31B5F" w:rsidRPr="00526F17">
        <w:rPr>
          <w:rFonts w:ascii="Times New Roman" w:hAnsi="Times New Roman" w:cs="Times New Roman"/>
          <w:b/>
          <w:bCs/>
          <w:sz w:val="24"/>
          <w:szCs w:val="24"/>
        </w:rPr>
        <w:t xml:space="preserve"> </w:t>
      </w:r>
    </w:p>
    <w:p w:rsidR="00D31B5F" w:rsidRPr="00526F17" w:rsidRDefault="00D31B5F" w:rsidP="00573BF1">
      <w:pPr>
        <w:spacing w:after="0" w:line="240" w:lineRule="auto"/>
        <w:jc w:val="right"/>
        <w:rPr>
          <w:rFonts w:ascii="Times New Roman" w:hAnsi="Times New Roman" w:cs="Times New Roman"/>
          <w:b/>
          <w:bCs/>
          <w:sz w:val="24"/>
          <w:szCs w:val="24"/>
        </w:rPr>
      </w:pPr>
    </w:p>
    <w:p w:rsidR="00D31B5F" w:rsidRPr="00526F17" w:rsidRDefault="00D31B5F" w:rsidP="00573BF1">
      <w:pPr>
        <w:spacing w:after="0" w:line="240" w:lineRule="auto"/>
        <w:jc w:val="right"/>
        <w:rPr>
          <w:rFonts w:ascii="Times New Roman" w:hAnsi="Times New Roman" w:cs="Times New Roman"/>
          <w:b/>
          <w:bCs/>
          <w:sz w:val="24"/>
          <w:szCs w:val="24"/>
        </w:rPr>
      </w:pPr>
    </w:p>
    <w:p w:rsidR="00D31B5F" w:rsidRPr="00526F17" w:rsidRDefault="00D31B5F" w:rsidP="00573BF1">
      <w:pPr>
        <w:spacing w:after="0" w:line="240" w:lineRule="auto"/>
        <w:jc w:val="both"/>
        <w:rPr>
          <w:rFonts w:ascii="Times New Roman" w:hAnsi="Times New Roman" w:cs="Times New Roman"/>
          <w:b/>
          <w:bCs/>
          <w:sz w:val="24"/>
          <w:szCs w:val="24"/>
        </w:rPr>
      </w:pPr>
    </w:p>
    <w:p w:rsidR="00D31B5F" w:rsidRPr="00526F17" w:rsidRDefault="00D31B5F" w:rsidP="00573BF1">
      <w:pPr>
        <w:spacing w:after="0" w:line="240" w:lineRule="auto"/>
        <w:jc w:val="both"/>
        <w:rPr>
          <w:rFonts w:ascii="Times New Roman" w:hAnsi="Times New Roman" w:cs="Times New Roman"/>
          <w:b/>
          <w:bCs/>
          <w:sz w:val="24"/>
          <w:szCs w:val="24"/>
        </w:rPr>
      </w:pPr>
    </w:p>
    <w:p w:rsidR="00D31B5F" w:rsidRPr="00526F17" w:rsidRDefault="00D31B5F" w:rsidP="00573BF1">
      <w:pPr>
        <w:spacing w:after="0" w:line="240" w:lineRule="auto"/>
        <w:jc w:val="both"/>
        <w:rPr>
          <w:rFonts w:ascii="Times New Roman" w:hAnsi="Times New Roman" w:cs="Times New Roman"/>
          <w:b/>
          <w:bCs/>
          <w:sz w:val="24"/>
          <w:szCs w:val="24"/>
        </w:rPr>
      </w:pPr>
    </w:p>
    <w:p w:rsidR="00D31B5F" w:rsidRPr="00526F17" w:rsidRDefault="00D31B5F" w:rsidP="00573BF1">
      <w:pPr>
        <w:spacing w:after="0" w:line="240" w:lineRule="auto"/>
        <w:jc w:val="center"/>
        <w:rPr>
          <w:rFonts w:ascii="Times New Roman" w:hAnsi="Times New Roman" w:cs="Times New Roman"/>
          <w:b/>
          <w:bCs/>
          <w:sz w:val="24"/>
          <w:szCs w:val="24"/>
        </w:rPr>
      </w:pPr>
    </w:p>
    <w:p w:rsidR="00D31B5F" w:rsidRPr="00526F17" w:rsidRDefault="00D31B5F" w:rsidP="00573BF1">
      <w:pPr>
        <w:spacing w:after="0" w:line="240" w:lineRule="auto"/>
        <w:jc w:val="center"/>
        <w:rPr>
          <w:rFonts w:ascii="Times New Roman" w:hAnsi="Times New Roman" w:cs="Times New Roman"/>
          <w:b/>
          <w:bCs/>
          <w:sz w:val="24"/>
          <w:szCs w:val="24"/>
        </w:rPr>
      </w:pPr>
      <w:r w:rsidRPr="00526F17">
        <w:rPr>
          <w:rFonts w:ascii="Times New Roman" w:hAnsi="Times New Roman" w:cs="Times New Roman"/>
          <w:b/>
          <w:bCs/>
          <w:sz w:val="24"/>
          <w:szCs w:val="24"/>
        </w:rPr>
        <w:t>IEPIRKUMA</w:t>
      </w:r>
    </w:p>
    <w:p w:rsidR="00D31B5F" w:rsidRPr="00526F17" w:rsidRDefault="00D31B5F" w:rsidP="00573BF1">
      <w:pPr>
        <w:spacing w:after="0" w:line="240" w:lineRule="auto"/>
        <w:jc w:val="center"/>
        <w:rPr>
          <w:rFonts w:ascii="Times New Roman" w:hAnsi="Times New Roman" w:cs="Times New Roman"/>
          <w:b/>
          <w:bCs/>
          <w:sz w:val="24"/>
          <w:szCs w:val="24"/>
        </w:rPr>
      </w:pPr>
    </w:p>
    <w:p w:rsidR="00D31B5F" w:rsidRPr="00526F17" w:rsidRDefault="00D31B5F" w:rsidP="00573BF1">
      <w:pPr>
        <w:spacing w:after="0" w:line="240" w:lineRule="auto"/>
        <w:jc w:val="center"/>
        <w:rPr>
          <w:rFonts w:ascii="Times New Roman" w:hAnsi="Times New Roman" w:cs="Times New Roman"/>
          <w:b/>
          <w:bCs/>
          <w:sz w:val="24"/>
          <w:szCs w:val="24"/>
        </w:rPr>
      </w:pPr>
      <w:r w:rsidRPr="00526F17">
        <w:rPr>
          <w:rFonts w:ascii="Times New Roman" w:hAnsi="Times New Roman" w:cs="Times New Roman"/>
          <w:b/>
          <w:bCs/>
          <w:sz w:val="24"/>
          <w:szCs w:val="24"/>
        </w:rPr>
        <w:t>(PIL 8.</w:t>
      </w:r>
      <w:r w:rsidR="007E1335" w:rsidRPr="00526F17">
        <w:rPr>
          <w:rFonts w:ascii="Times New Roman" w:hAnsi="Times New Roman" w:cs="Times New Roman"/>
          <w:b/>
          <w:bCs/>
          <w:sz w:val="24"/>
          <w:szCs w:val="24"/>
          <w:vertAlign w:val="superscript"/>
        </w:rPr>
        <w:t>2</w:t>
      </w:r>
      <w:r w:rsidRPr="00526F17">
        <w:rPr>
          <w:rFonts w:ascii="Times New Roman" w:hAnsi="Times New Roman" w:cs="Times New Roman"/>
          <w:b/>
          <w:bCs/>
          <w:sz w:val="24"/>
          <w:szCs w:val="24"/>
          <w:vertAlign w:val="superscript"/>
        </w:rPr>
        <w:t xml:space="preserve"> </w:t>
      </w:r>
      <w:r w:rsidRPr="00526F17">
        <w:rPr>
          <w:rFonts w:ascii="Times New Roman" w:hAnsi="Times New Roman" w:cs="Times New Roman"/>
          <w:b/>
          <w:bCs/>
          <w:sz w:val="24"/>
          <w:szCs w:val="24"/>
        </w:rPr>
        <w:t>panta kārtībā)</w:t>
      </w:r>
    </w:p>
    <w:p w:rsidR="00D31B5F" w:rsidRPr="00526F17" w:rsidRDefault="00D31B5F" w:rsidP="00573BF1">
      <w:pPr>
        <w:spacing w:after="0" w:line="240" w:lineRule="auto"/>
        <w:jc w:val="center"/>
        <w:rPr>
          <w:rFonts w:ascii="Times New Roman" w:hAnsi="Times New Roman" w:cs="Times New Roman"/>
          <w:b/>
          <w:bCs/>
          <w:sz w:val="24"/>
          <w:szCs w:val="24"/>
        </w:rPr>
      </w:pPr>
    </w:p>
    <w:p w:rsidR="00D31B5F" w:rsidRPr="00526F17" w:rsidRDefault="00D31B5F" w:rsidP="00573BF1">
      <w:pPr>
        <w:spacing w:after="0" w:line="240" w:lineRule="auto"/>
        <w:jc w:val="center"/>
        <w:rPr>
          <w:rFonts w:ascii="Times New Roman" w:hAnsi="Times New Roman" w:cs="Times New Roman"/>
          <w:b/>
          <w:bCs/>
          <w:sz w:val="24"/>
          <w:szCs w:val="24"/>
        </w:rPr>
      </w:pPr>
    </w:p>
    <w:p w:rsidR="00D31B5F" w:rsidRPr="00526F17" w:rsidRDefault="00D31B5F" w:rsidP="00573BF1">
      <w:pPr>
        <w:spacing w:after="0" w:line="240" w:lineRule="auto"/>
        <w:jc w:val="center"/>
        <w:rPr>
          <w:rFonts w:ascii="Times New Roman" w:hAnsi="Times New Roman" w:cs="Times New Roman"/>
          <w:b/>
          <w:bCs/>
          <w:sz w:val="24"/>
          <w:szCs w:val="24"/>
        </w:rPr>
      </w:pPr>
    </w:p>
    <w:p w:rsidR="00D31B5F" w:rsidRPr="00526F17" w:rsidRDefault="00D31B5F" w:rsidP="00573BF1">
      <w:pPr>
        <w:spacing w:after="0" w:line="240" w:lineRule="auto"/>
        <w:jc w:val="center"/>
        <w:rPr>
          <w:rFonts w:ascii="Times New Roman" w:hAnsi="Times New Roman" w:cs="Times New Roman"/>
          <w:b/>
          <w:bCs/>
          <w:sz w:val="24"/>
          <w:szCs w:val="24"/>
        </w:rPr>
      </w:pPr>
      <w:r w:rsidRPr="00526F17">
        <w:rPr>
          <w:rFonts w:ascii="Times New Roman" w:hAnsi="Times New Roman" w:cs="Times New Roman"/>
          <w:b/>
          <w:bCs/>
          <w:sz w:val="24"/>
          <w:szCs w:val="24"/>
        </w:rPr>
        <w:t>KNP/</w:t>
      </w:r>
      <w:r w:rsidR="007D4C8F" w:rsidRPr="00526F17">
        <w:rPr>
          <w:rFonts w:ascii="Times New Roman" w:hAnsi="Times New Roman" w:cs="Times New Roman"/>
          <w:b/>
          <w:bCs/>
          <w:sz w:val="24"/>
          <w:szCs w:val="24"/>
        </w:rPr>
        <w:t>2015</w:t>
      </w:r>
      <w:r w:rsidR="00B54540" w:rsidRPr="00526F17">
        <w:rPr>
          <w:rFonts w:ascii="Times New Roman" w:hAnsi="Times New Roman" w:cs="Times New Roman"/>
          <w:b/>
          <w:bCs/>
          <w:sz w:val="24"/>
          <w:szCs w:val="24"/>
        </w:rPr>
        <w:t>/</w:t>
      </w:r>
      <w:r w:rsidR="007D4C8F" w:rsidRPr="00526F17">
        <w:rPr>
          <w:rFonts w:ascii="Times New Roman" w:hAnsi="Times New Roman" w:cs="Times New Roman"/>
          <w:b/>
          <w:bCs/>
          <w:sz w:val="24"/>
          <w:szCs w:val="24"/>
        </w:rPr>
        <w:t>80</w:t>
      </w:r>
    </w:p>
    <w:p w:rsidR="00D31B5F" w:rsidRPr="00526F17" w:rsidRDefault="00D31B5F" w:rsidP="00573BF1">
      <w:pPr>
        <w:spacing w:after="0" w:line="240" w:lineRule="auto"/>
        <w:jc w:val="center"/>
        <w:rPr>
          <w:rFonts w:ascii="Times New Roman" w:hAnsi="Times New Roman" w:cs="Times New Roman"/>
          <w:b/>
          <w:bCs/>
          <w:sz w:val="24"/>
          <w:szCs w:val="24"/>
        </w:rPr>
      </w:pPr>
    </w:p>
    <w:p w:rsidR="00D31B5F" w:rsidRPr="00526F17" w:rsidRDefault="00D31B5F" w:rsidP="00573BF1">
      <w:pPr>
        <w:spacing w:after="0" w:line="240" w:lineRule="auto"/>
        <w:jc w:val="center"/>
        <w:rPr>
          <w:rFonts w:ascii="Times New Roman" w:hAnsi="Times New Roman" w:cs="Times New Roman"/>
          <w:b/>
          <w:bCs/>
          <w:sz w:val="24"/>
          <w:szCs w:val="24"/>
        </w:rPr>
      </w:pPr>
    </w:p>
    <w:p w:rsidR="00D31B5F" w:rsidRPr="00526F17" w:rsidRDefault="00D31B5F" w:rsidP="00573BF1">
      <w:pPr>
        <w:spacing w:after="0" w:line="240" w:lineRule="auto"/>
        <w:jc w:val="center"/>
        <w:rPr>
          <w:rFonts w:ascii="Times New Roman" w:hAnsi="Times New Roman" w:cs="Times New Roman"/>
          <w:b/>
          <w:bCs/>
          <w:sz w:val="24"/>
          <w:szCs w:val="24"/>
        </w:rPr>
      </w:pPr>
    </w:p>
    <w:p w:rsidR="00D31B5F" w:rsidRPr="00526F17" w:rsidRDefault="00D31B5F" w:rsidP="00573BF1">
      <w:pPr>
        <w:spacing w:after="0" w:line="240" w:lineRule="auto"/>
        <w:jc w:val="center"/>
        <w:rPr>
          <w:rFonts w:ascii="Times New Roman" w:hAnsi="Times New Roman" w:cs="Times New Roman"/>
          <w:b/>
          <w:bCs/>
          <w:sz w:val="24"/>
          <w:szCs w:val="24"/>
        </w:rPr>
      </w:pPr>
    </w:p>
    <w:p w:rsidR="00B52567" w:rsidRPr="00526F17" w:rsidRDefault="00B52567" w:rsidP="00573BF1">
      <w:pPr>
        <w:spacing w:after="0" w:line="240" w:lineRule="auto"/>
        <w:jc w:val="center"/>
        <w:rPr>
          <w:rFonts w:ascii="Times New Roman" w:hAnsi="Times New Roman" w:cs="Times New Roman"/>
          <w:b/>
          <w:bCs/>
          <w:sz w:val="24"/>
          <w:szCs w:val="24"/>
        </w:rPr>
      </w:pPr>
      <w:r w:rsidRPr="00526F17">
        <w:rPr>
          <w:rFonts w:ascii="Times New Roman" w:hAnsi="Times New Roman" w:cs="Times New Roman"/>
          <w:b/>
          <w:bCs/>
          <w:sz w:val="24"/>
          <w:szCs w:val="24"/>
        </w:rPr>
        <w:t>Kuldīgas pilsētas vietējā ģeodēziskā tīkla pilnveidošana</w:t>
      </w:r>
    </w:p>
    <w:p w:rsidR="00D31B5F" w:rsidRPr="00526F17" w:rsidRDefault="00D31B5F" w:rsidP="00573BF1">
      <w:pPr>
        <w:spacing w:after="0" w:line="240" w:lineRule="auto"/>
        <w:jc w:val="center"/>
        <w:rPr>
          <w:rFonts w:ascii="Times New Roman" w:hAnsi="Times New Roman" w:cs="Times New Roman"/>
          <w:b/>
          <w:bCs/>
          <w:sz w:val="24"/>
          <w:szCs w:val="24"/>
        </w:rPr>
      </w:pPr>
    </w:p>
    <w:p w:rsidR="00D31B5F" w:rsidRPr="00526F17" w:rsidRDefault="00D31B5F" w:rsidP="00573BF1">
      <w:pPr>
        <w:spacing w:after="0" w:line="240" w:lineRule="auto"/>
        <w:jc w:val="center"/>
        <w:rPr>
          <w:rFonts w:ascii="Times New Roman" w:hAnsi="Times New Roman" w:cs="Times New Roman"/>
          <w:b/>
          <w:bCs/>
          <w:sz w:val="30"/>
          <w:szCs w:val="30"/>
        </w:rPr>
      </w:pPr>
    </w:p>
    <w:p w:rsidR="00D31B5F" w:rsidRPr="00526F17" w:rsidRDefault="00D31B5F" w:rsidP="00573BF1">
      <w:pPr>
        <w:spacing w:after="0" w:line="240" w:lineRule="auto"/>
        <w:jc w:val="center"/>
        <w:rPr>
          <w:rFonts w:ascii="Times New Roman" w:hAnsi="Times New Roman" w:cs="Times New Roman"/>
          <w:b/>
          <w:bCs/>
          <w:sz w:val="30"/>
          <w:szCs w:val="30"/>
        </w:rPr>
      </w:pPr>
      <w:r w:rsidRPr="00526F17">
        <w:rPr>
          <w:rFonts w:ascii="Times New Roman" w:hAnsi="Times New Roman" w:cs="Times New Roman"/>
          <w:b/>
          <w:bCs/>
          <w:sz w:val="30"/>
          <w:szCs w:val="30"/>
        </w:rPr>
        <w:t>NOLIKUMS</w:t>
      </w:r>
    </w:p>
    <w:p w:rsidR="00D31B5F" w:rsidRPr="00526F17" w:rsidRDefault="00D31B5F" w:rsidP="00573BF1">
      <w:pPr>
        <w:spacing w:after="0" w:line="240" w:lineRule="auto"/>
        <w:jc w:val="center"/>
        <w:rPr>
          <w:rFonts w:ascii="Times New Roman" w:hAnsi="Times New Roman" w:cs="Times New Roman"/>
          <w:bCs/>
          <w:sz w:val="24"/>
          <w:szCs w:val="24"/>
        </w:rPr>
      </w:pPr>
    </w:p>
    <w:p w:rsidR="00D31B5F" w:rsidRPr="00526F17" w:rsidRDefault="00D31B5F" w:rsidP="00573BF1">
      <w:pPr>
        <w:spacing w:after="0" w:line="240" w:lineRule="auto"/>
        <w:jc w:val="both"/>
        <w:rPr>
          <w:rFonts w:ascii="Times New Roman" w:hAnsi="Times New Roman" w:cs="Times New Roman"/>
          <w:bCs/>
          <w:sz w:val="24"/>
          <w:szCs w:val="24"/>
        </w:rPr>
      </w:pPr>
    </w:p>
    <w:p w:rsidR="00D31B5F" w:rsidRPr="00526F17" w:rsidRDefault="00D31B5F" w:rsidP="00573BF1">
      <w:pPr>
        <w:spacing w:after="0" w:line="240" w:lineRule="auto"/>
        <w:jc w:val="both"/>
        <w:rPr>
          <w:rFonts w:ascii="Times New Roman" w:hAnsi="Times New Roman" w:cs="Times New Roman"/>
          <w:bCs/>
          <w:sz w:val="24"/>
          <w:szCs w:val="24"/>
        </w:rPr>
      </w:pPr>
    </w:p>
    <w:p w:rsidR="00D31B5F" w:rsidRPr="00526F17" w:rsidRDefault="00D31B5F" w:rsidP="00573BF1">
      <w:pPr>
        <w:spacing w:after="0" w:line="240" w:lineRule="auto"/>
        <w:jc w:val="both"/>
        <w:rPr>
          <w:rFonts w:ascii="Times New Roman" w:hAnsi="Times New Roman" w:cs="Times New Roman"/>
          <w:bCs/>
          <w:sz w:val="24"/>
          <w:szCs w:val="24"/>
        </w:rPr>
      </w:pPr>
    </w:p>
    <w:p w:rsidR="005E25A7" w:rsidRPr="00526F17" w:rsidRDefault="005E25A7" w:rsidP="00573BF1">
      <w:pPr>
        <w:spacing w:after="0" w:line="240" w:lineRule="auto"/>
        <w:jc w:val="both"/>
        <w:rPr>
          <w:rFonts w:ascii="Times New Roman" w:hAnsi="Times New Roman" w:cs="Times New Roman"/>
          <w:bCs/>
          <w:sz w:val="24"/>
          <w:szCs w:val="24"/>
        </w:rPr>
      </w:pPr>
    </w:p>
    <w:p w:rsidR="005E25A7" w:rsidRPr="00526F17" w:rsidRDefault="005E25A7" w:rsidP="00573BF1">
      <w:pPr>
        <w:spacing w:after="0" w:line="240" w:lineRule="auto"/>
        <w:jc w:val="both"/>
        <w:rPr>
          <w:rFonts w:ascii="Times New Roman" w:hAnsi="Times New Roman" w:cs="Times New Roman"/>
          <w:bCs/>
          <w:sz w:val="24"/>
          <w:szCs w:val="24"/>
        </w:rPr>
      </w:pPr>
    </w:p>
    <w:p w:rsidR="005E25A7" w:rsidRPr="00526F17" w:rsidRDefault="005E25A7" w:rsidP="00573BF1">
      <w:pPr>
        <w:spacing w:after="0" w:line="240" w:lineRule="auto"/>
        <w:jc w:val="both"/>
        <w:rPr>
          <w:rFonts w:ascii="Times New Roman" w:hAnsi="Times New Roman" w:cs="Times New Roman"/>
          <w:bCs/>
          <w:sz w:val="24"/>
          <w:szCs w:val="24"/>
        </w:rPr>
      </w:pPr>
    </w:p>
    <w:p w:rsidR="005E25A7" w:rsidRPr="00526F17" w:rsidRDefault="005E25A7" w:rsidP="00573BF1">
      <w:pPr>
        <w:spacing w:after="0" w:line="240" w:lineRule="auto"/>
        <w:jc w:val="both"/>
        <w:rPr>
          <w:rFonts w:ascii="Times New Roman" w:hAnsi="Times New Roman" w:cs="Times New Roman"/>
          <w:bCs/>
          <w:sz w:val="24"/>
          <w:szCs w:val="24"/>
        </w:rPr>
      </w:pPr>
    </w:p>
    <w:p w:rsidR="005E25A7" w:rsidRPr="00526F17" w:rsidRDefault="005E25A7" w:rsidP="00573BF1">
      <w:pPr>
        <w:spacing w:after="0" w:line="240" w:lineRule="auto"/>
        <w:jc w:val="both"/>
        <w:rPr>
          <w:rFonts w:ascii="Times New Roman" w:hAnsi="Times New Roman" w:cs="Times New Roman"/>
          <w:bCs/>
          <w:sz w:val="24"/>
          <w:szCs w:val="24"/>
        </w:rPr>
      </w:pPr>
    </w:p>
    <w:p w:rsidR="005E25A7" w:rsidRPr="00526F17" w:rsidRDefault="005E25A7" w:rsidP="00573BF1">
      <w:pPr>
        <w:spacing w:after="0" w:line="240" w:lineRule="auto"/>
        <w:jc w:val="both"/>
        <w:rPr>
          <w:rFonts w:ascii="Times New Roman" w:hAnsi="Times New Roman" w:cs="Times New Roman"/>
          <w:bCs/>
          <w:sz w:val="24"/>
          <w:szCs w:val="24"/>
        </w:rPr>
      </w:pPr>
    </w:p>
    <w:p w:rsidR="005E25A7" w:rsidRPr="00526F17" w:rsidRDefault="005E25A7" w:rsidP="00573BF1">
      <w:pPr>
        <w:spacing w:after="0" w:line="240" w:lineRule="auto"/>
        <w:jc w:val="both"/>
        <w:rPr>
          <w:rFonts w:ascii="Times New Roman" w:hAnsi="Times New Roman" w:cs="Times New Roman"/>
          <w:bCs/>
          <w:sz w:val="24"/>
          <w:szCs w:val="24"/>
        </w:rPr>
      </w:pPr>
    </w:p>
    <w:p w:rsidR="005E25A7" w:rsidRPr="00526F17" w:rsidRDefault="005E25A7" w:rsidP="00573BF1">
      <w:pPr>
        <w:spacing w:after="0" w:line="240" w:lineRule="auto"/>
        <w:jc w:val="both"/>
        <w:rPr>
          <w:rFonts w:ascii="Times New Roman" w:hAnsi="Times New Roman" w:cs="Times New Roman"/>
          <w:bCs/>
          <w:sz w:val="24"/>
          <w:szCs w:val="24"/>
        </w:rPr>
      </w:pPr>
    </w:p>
    <w:p w:rsidR="005E25A7" w:rsidRPr="00526F17" w:rsidRDefault="005E25A7" w:rsidP="00573BF1">
      <w:pPr>
        <w:spacing w:after="0" w:line="240" w:lineRule="auto"/>
        <w:jc w:val="both"/>
        <w:rPr>
          <w:rFonts w:ascii="Times New Roman" w:hAnsi="Times New Roman" w:cs="Times New Roman"/>
          <w:bCs/>
          <w:sz w:val="24"/>
          <w:szCs w:val="24"/>
        </w:rPr>
      </w:pPr>
    </w:p>
    <w:p w:rsidR="005E25A7" w:rsidRPr="00526F17" w:rsidRDefault="005E25A7" w:rsidP="00573BF1">
      <w:pPr>
        <w:spacing w:after="0" w:line="240" w:lineRule="auto"/>
        <w:jc w:val="both"/>
        <w:rPr>
          <w:rFonts w:ascii="Times New Roman" w:hAnsi="Times New Roman" w:cs="Times New Roman"/>
          <w:bCs/>
          <w:sz w:val="24"/>
          <w:szCs w:val="24"/>
        </w:rPr>
      </w:pPr>
    </w:p>
    <w:p w:rsidR="005E25A7" w:rsidRPr="00526F17" w:rsidRDefault="005E25A7" w:rsidP="00573BF1">
      <w:pPr>
        <w:spacing w:after="0" w:line="240" w:lineRule="auto"/>
        <w:jc w:val="both"/>
        <w:rPr>
          <w:rFonts w:ascii="Times New Roman" w:hAnsi="Times New Roman" w:cs="Times New Roman"/>
          <w:bCs/>
          <w:sz w:val="24"/>
          <w:szCs w:val="24"/>
        </w:rPr>
      </w:pPr>
    </w:p>
    <w:p w:rsidR="005E25A7" w:rsidRPr="00526F17" w:rsidRDefault="005E25A7" w:rsidP="00573BF1">
      <w:pPr>
        <w:spacing w:after="0" w:line="240" w:lineRule="auto"/>
        <w:jc w:val="both"/>
        <w:rPr>
          <w:rFonts w:ascii="Times New Roman" w:hAnsi="Times New Roman" w:cs="Times New Roman"/>
          <w:bCs/>
          <w:sz w:val="24"/>
          <w:szCs w:val="24"/>
        </w:rPr>
      </w:pPr>
    </w:p>
    <w:p w:rsidR="005E25A7" w:rsidRPr="00526F17" w:rsidRDefault="005E25A7" w:rsidP="00573BF1">
      <w:pPr>
        <w:spacing w:after="0" w:line="240" w:lineRule="auto"/>
        <w:jc w:val="both"/>
        <w:rPr>
          <w:rFonts w:ascii="Times New Roman" w:hAnsi="Times New Roman" w:cs="Times New Roman"/>
          <w:bCs/>
          <w:sz w:val="24"/>
          <w:szCs w:val="24"/>
        </w:rPr>
      </w:pPr>
    </w:p>
    <w:p w:rsidR="005E25A7" w:rsidRPr="00526F17" w:rsidRDefault="005E25A7" w:rsidP="00573BF1">
      <w:pPr>
        <w:spacing w:after="0" w:line="240" w:lineRule="auto"/>
        <w:jc w:val="both"/>
        <w:rPr>
          <w:rFonts w:ascii="Times New Roman" w:hAnsi="Times New Roman" w:cs="Times New Roman"/>
          <w:bCs/>
          <w:sz w:val="24"/>
          <w:szCs w:val="24"/>
        </w:rPr>
      </w:pPr>
    </w:p>
    <w:p w:rsidR="005E25A7" w:rsidRPr="00526F17" w:rsidRDefault="005E25A7" w:rsidP="00573BF1">
      <w:pPr>
        <w:spacing w:after="0" w:line="240" w:lineRule="auto"/>
        <w:jc w:val="both"/>
        <w:rPr>
          <w:rFonts w:ascii="Times New Roman" w:hAnsi="Times New Roman" w:cs="Times New Roman"/>
          <w:bCs/>
          <w:sz w:val="24"/>
          <w:szCs w:val="24"/>
        </w:rPr>
      </w:pPr>
    </w:p>
    <w:p w:rsidR="005E25A7" w:rsidRPr="00526F17" w:rsidRDefault="005E25A7" w:rsidP="00573BF1">
      <w:pPr>
        <w:spacing w:after="0" w:line="240" w:lineRule="auto"/>
        <w:jc w:val="both"/>
        <w:rPr>
          <w:rFonts w:ascii="Times New Roman" w:hAnsi="Times New Roman" w:cs="Times New Roman"/>
          <w:bCs/>
          <w:sz w:val="24"/>
          <w:szCs w:val="24"/>
        </w:rPr>
      </w:pPr>
    </w:p>
    <w:p w:rsidR="005E25A7" w:rsidRPr="00526F17" w:rsidRDefault="005E25A7" w:rsidP="00573BF1">
      <w:pPr>
        <w:spacing w:after="0" w:line="240" w:lineRule="auto"/>
        <w:jc w:val="both"/>
        <w:rPr>
          <w:rFonts w:ascii="Times New Roman" w:hAnsi="Times New Roman" w:cs="Times New Roman"/>
          <w:bCs/>
          <w:sz w:val="24"/>
          <w:szCs w:val="24"/>
        </w:rPr>
      </w:pPr>
    </w:p>
    <w:p w:rsidR="005E25A7" w:rsidRPr="00526F17" w:rsidRDefault="005E25A7" w:rsidP="00573BF1">
      <w:pPr>
        <w:spacing w:after="0" w:line="240" w:lineRule="auto"/>
        <w:jc w:val="both"/>
        <w:rPr>
          <w:rFonts w:ascii="Times New Roman" w:hAnsi="Times New Roman" w:cs="Times New Roman"/>
          <w:bCs/>
          <w:sz w:val="24"/>
          <w:szCs w:val="24"/>
        </w:rPr>
      </w:pPr>
    </w:p>
    <w:p w:rsidR="005E25A7" w:rsidRPr="00526F17" w:rsidRDefault="005E25A7" w:rsidP="00573BF1">
      <w:pPr>
        <w:spacing w:after="0" w:line="240" w:lineRule="auto"/>
        <w:jc w:val="both"/>
        <w:rPr>
          <w:rFonts w:ascii="Times New Roman" w:hAnsi="Times New Roman" w:cs="Times New Roman"/>
          <w:bCs/>
          <w:sz w:val="24"/>
          <w:szCs w:val="24"/>
        </w:rPr>
      </w:pPr>
    </w:p>
    <w:p w:rsidR="005E25A7" w:rsidRPr="00526F17" w:rsidRDefault="005E25A7" w:rsidP="00573BF1">
      <w:pPr>
        <w:spacing w:after="0" w:line="240" w:lineRule="auto"/>
        <w:jc w:val="both"/>
        <w:rPr>
          <w:rFonts w:ascii="Times New Roman" w:hAnsi="Times New Roman" w:cs="Times New Roman"/>
          <w:bCs/>
          <w:sz w:val="24"/>
          <w:szCs w:val="24"/>
        </w:rPr>
      </w:pPr>
    </w:p>
    <w:p w:rsidR="00D31B5F" w:rsidRPr="00526F17" w:rsidRDefault="00D31B5F" w:rsidP="00573BF1">
      <w:pPr>
        <w:spacing w:after="0" w:line="240" w:lineRule="auto"/>
        <w:jc w:val="both"/>
        <w:rPr>
          <w:rFonts w:ascii="Times New Roman" w:hAnsi="Times New Roman" w:cs="Times New Roman"/>
          <w:bCs/>
          <w:sz w:val="24"/>
          <w:szCs w:val="24"/>
        </w:rPr>
      </w:pPr>
    </w:p>
    <w:p w:rsidR="00D31B5F" w:rsidRPr="00526F17" w:rsidRDefault="00D31B5F" w:rsidP="00573BF1">
      <w:pPr>
        <w:pStyle w:val="Footer"/>
        <w:tabs>
          <w:tab w:val="clear" w:pos="4153"/>
          <w:tab w:val="clear" w:pos="8306"/>
        </w:tabs>
        <w:jc w:val="center"/>
        <w:rPr>
          <w:lang w:val="lv-LV"/>
        </w:rPr>
      </w:pPr>
      <w:r w:rsidRPr="00526F17">
        <w:rPr>
          <w:lang w:val="lv-LV"/>
        </w:rPr>
        <w:t xml:space="preserve">Kuldīga, </w:t>
      </w:r>
      <w:r w:rsidR="005E25A7" w:rsidRPr="00526F17">
        <w:rPr>
          <w:lang w:val="lv-LV"/>
        </w:rPr>
        <w:t>2015</w:t>
      </w:r>
    </w:p>
    <w:p w:rsidR="00D83725" w:rsidRPr="00526F17" w:rsidRDefault="00D83725" w:rsidP="00573BF1">
      <w:pPr>
        <w:pStyle w:val="Footer"/>
        <w:tabs>
          <w:tab w:val="clear" w:pos="4153"/>
          <w:tab w:val="clear" w:pos="8306"/>
        </w:tabs>
        <w:jc w:val="center"/>
        <w:rPr>
          <w:lang w:val="lv-LV"/>
        </w:rPr>
      </w:pPr>
    </w:p>
    <w:p w:rsidR="00312F74" w:rsidRPr="00526F17" w:rsidRDefault="00312F74" w:rsidP="006A6E12">
      <w:pPr>
        <w:pStyle w:val="Footer"/>
        <w:numPr>
          <w:ilvl w:val="0"/>
          <w:numId w:val="3"/>
        </w:numPr>
        <w:tabs>
          <w:tab w:val="clear" w:pos="4153"/>
          <w:tab w:val="clear" w:pos="8306"/>
        </w:tabs>
        <w:jc w:val="center"/>
        <w:rPr>
          <w:b/>
          <w:bCs/>
          <w:lang w:val="lv-LV"/>
        </w:rPr>
      </w:pPr>
      <w:bookmarkStart w:id="0" w:name="_Ref38341330"/>
      <w:bookmarkStart w:id="1" w:name="_Toc59334717"/>
      <w:bookmarkStart w:id="2" w:name="_Toc61422120"/>
      <w:r w:rsidRPr="00526F17">
        <w:rPr>
          <w:b/>
          <w:bCs/>
          <w:lang w:val="lv-LV"/>
        </w:rPr>
        <w:lastRenderedPageBreak/>
        <w:t>Vispārīgā informācija</w:t>
      </w:r>
      <w:bookmarkEnd w:id="0"/>
      <w:bookmarkEnd w:id="1"/>
      <w:bookmarkEnd w:id="2"/>
    </w:p>
    <w:p w:rsidR="00C342DB" w:rsidRPr="00526F17" w:rsidRDefault="00C342DB" w:rsidP="006A6E12">
      <w:pPr>
        <w:pStyle w:val="Heading2"/>
        <w:numPr>
          <w:ilvl w:val="0"/>
          <w:numId w:val="0"/>
        </w:numPr>
        <w:spacing w:before="0" w:after="0"/>
        <w:jc w:val="both"/>
        <w:rPr>
          <w:rFonts w:cs="Times New Roman"/>
          <w:bCs w:val="0"/>
          <w:iCs w:val="0"/>
          <w:color w:val="auto"/>
          <w:sz w:val="24"/>
          <w:szCs w:val="24"/>
        </w:rPr>
      </w:pPr>
      <w:bookmarkStart w:id="3" w:name="_Toc59334718"/>
      <w:bookmarkStart w:id="4" w:name="_Toc61422121"/>
    </w:p>
    <w:p w:rsidR="00C342DB" w:rsidRPr="00526F17" w:rsidRDefault="00312F74" w:rsidP="006A6E12">
      <w:pPr>
        <w:pStyle w:val="Heading2"/>
        <w:spacing w:before="0" w:after="0"/>
        <w:jc w:val="both"/>
        <w:rPr>
          <w:rFonts w:cs="Times New Roman"/>
          <w:color w:val="auto"/>
          <w:sz w:val="24"/>
          <w:szCs w:val="24"/>
        </w:rPr>
      </w:pPr>
      <w:r w:rsidRPr="00526F17">
        <w:rPr>
          <w:rFonts w:cs="Times New Roman"/>
          <w:color w:val="auto"/>
          <w:sz w:val="24"/>
          <w:szCs w:val="24"/>
        </w:rPr>
        <w:t>Iepirkuma identifikācijas numurs</w:t>
      </w:r>
      <w:bookmarkEnd w:id="3"/>
      <w:bookmarkEnd w:id="4"/>
      <w:r w:rsidR="000A5BD0">
        <w:rPr>
          <w:rFonts w:cs="Times New Roman"/>
          <w:color w:val="auto"/>
          <w:sz w:val="24"/>
          <w:szCs w:val="24"/>
        </w:rPr>
        <w:t>: KNP/2015</w:t>
      </w:r>
      <w:bookmarkStart w:id="5" w:name="_Toc59334719"/>
      <w:bookmarkStart w:id="6" w:name="_Toc61422122"/>
      <w:r w:rsidR="000A5BD0">
        <w:rPr>
          <w:rFonts w:cs="Times New Roman"/>
          <w:color w:val="auto"/>
          <w:sz w:val="24"/>
          <w:szCs w:val="24"/>
        </w:rPr>
        <w:t>/80</w:t>
      </w:r>
    </w:p>
    <w:p w:rsidR="00312F74" w:rsidRPr="00526F17" w:rsidRDefault="00312F74" w:rsidP="006A6E12">
      <w:pPr>
        <w:pStyle w:val="Heading2"/>
        <w:spacing w:before="0" w:after="0"/>
        <w:jc w:val="both"/>
        <w:rPr>
          <w:rFonts w:cs="Times New Roman"/>
          <w:color w:val="auto"/>
          <w:sz w:val="24"/>
          <w:szCs w:val="24"/>
        </w:rPr>
      </w:pPr>
      <w:r w:rsidRPr="00526F17">
        <w:rPr>
          <w:rFonts w:cs="Times New Roman"/>
          <w:color w:val="auto"/>
          <w:sz w:val="24"/>
          <w:szCs w:val="24"/>
        </w:rPr>
        <w:t>Kontaktinformācija:</w:t>
      </w:r>
    </w:p>
    <w:tbl>
      <w:tblPr>
        <w:tblW w:w="0" w:type="auto"/>
        <w:tblInd w:w="450" w:type="dxa"/>
        <w:tblBorders>
          <w:insideH w:val="single" w:sz="4" w:space="0" w:color="auto"/>
          <w:insideV w:val="single" w:sz="4" w:space="0" w:color="auto"/>
        </w:tblBorders>
        <w:tblLayout w:type="fixed"/>
        <w:tblLook w:val="0000" w:firstRow="0" w:lastRow="0" w:firstColumn="0" w:lastColumn="0" w:noHBand="0" w:noVBand="0"/>
      </w:tblPr>
      <w:tblGrid>
        <w:gridCol w:w="2650"/>
        <w:gridCol w:w="6171"/>
      </w:tblGrid>
      <w:tr w:rsidR="00573BF1" w:rsidRPr="00526F17" w:rsidTr="003A5701">
        <w:tc>
          <w:tcPr>
            <w:tcW w:w="2650" w:type="dxa"/>
            <w:tcBorders>
              <w:top w:val="single" w:sz="4" w:space="0" w:color="auto"/>
              <w:left w:val="single" w:sz="4" w:space="0" w:color="auto"/>
              <w:bottom w:val="single" w:sz="4" w:space="0" w:color="auto"/>
              <w:right w:val="single" w:sz="4" w:space="0" w:color="auto"/>
            </w:tcBorders>
          </w:tcPr>
          <w:p w:rsidR="00312F74" w:rsidRPr="00526F17" w:rsidRDefault="00312F74" w:rsidP="006A6E12">
            <w:pPr>
              <w:pStyle w:val="Header"/>
              <w:widowControl w:val="0"/>
              <w:tabs>
                <w:tab w:val="clear" w:pos="4153"/>
                <w:tab w:val="clear" w:pos="8306"/>
              </w:tabs>
              <w:jc w:val="both"/>
              <w:rPr>
                <w:lang w:val="lv-LV"/>
              </w:rPr>
            </w:pPr>
            <w:bookmarkStart w:id="7" w:name="_Ref57698581"/>
            <w:r w:rsidRPr="00526F17">
              <w:rPr>
                <w:lang w:val="lv-LV"/>
              </w:rPr>
              <w:t>Pasūtītāja nosaukums:</w:t>
            </w:r>
          </w:p>
        </w:tc>
        <w:tc>
          <w:tcPr>
            <w:tcW w:w="6171" w:type="dxa"/>
            <w:tcBorders>
              <w:top w:val="single" w:sz="4" w:space="0" w:color="auto"/>
              <w:left w:val="single" w:sz="4" w:space="0" w:color="auto"/>
              <w:bottom w:val="single" w:sz="4" w:space="0" w:color="auto"/>
              <w:right w:val="single" w:sz="4" w:space="0" w:color="auto"/>
            </w:tcBorders>
          </w:tcPr>
          <w:p w:rsidR="00312F74" w:rsidRPr="00526F17" w:rsidRDefault="00312F74" w:rsidP="006A6E12">
            <w:pPr>
              <w:widowControl w:val="0"/>
              <w:spacing w:after="0" w:line="240" w:lineRule="auto"/>
              <w:jc w:val="both"/>
              <w:rPr>
                <w:rFonts w:ascii="Times New Roman" w:hAnsi="Times New Roman" w:cs="Times New Roman"/>
                <w:sz w:val="24"/>
                <w:szCs w:val="24"/>
              </w:rPr>
            </w:pPr>
            <w:r w:rsidRPr="00526F17">
              <w:rPr>
                <w:rFonts w:ascii="Times New Roman" w:hAnsi="Times New Roman" w:cs="Times New Roman"/>
                <w:sz w:val="24"/>
                <w:szCs w:val="24"/>
              </w:rPr>
              <w:t>Kuldīgas novada pašvaldība</w:t>
            </w:r>
          </w:p>
        </w:tc>
      </w:tr>
      <w:tr w:rsidR="00573BF1" w:rsidRPr="00526F17" w:rsidTr="003A5701">
        <w:tc>
          <w:tcPr>
            <w:tcW w:w="2650" w:type="dxa"/>
            <w:tcBorders>
              <w:top w:val="single" w:sz="4" w:space="0" w:color="auto"/>
              <w:left w:val="single" w:sz="4" w:space="0" w:color="auto"/>
              <w:bottom w:val="single" w:sz="4" w:space="0" w:color="auto"/>
              <w:right w:val="single" w:sz="4" w:space="0" w:color="auto"/>
            </w:tcBorders>
          </w:tcPr>
          <w:p w:rsidR="00312F74" w:rsidRPr="00526F17" w:rsidRDefault="00312F74" w:rsidP="006A6E12">
            <w:pPr>
              <w:widowControl w:val="0"/>
              <w:spacing w:after="0" w:line="240" w:lineRule="auto"/>
              <w:jc w:val="both"/>
              <w:rPr>
                <w:rFonts w:ascii="Times New Roman" w:hAnsi="Times New Roman" w:cs="Times New Roman"/>
                <w:sz w:val="24"/>
                <w:szCs w:val="24"/>
              </w:rPr>
            </w:pPr>
            <w:r w:rsidRPr="00526F17">
              <w:rPr>
                <w:rFonts w:ascii="Times New Roman" w:hAnsi="Times New Roman" w:cs="Times New Roman"/>
                <w:sz w:val="24"/>
                <w:szCs w:val="24"/>
              </w:rPr>
              <w:t>Adrese:</w:t>
            </w:r>
          </w:p>
        </w:tc>
        <w:tc>
          <w:tcPr>
            <w:tcW w:w="6171" w:type="dxa"/>
            <w:tcBorders>
              <w:top w:val="single" w:sz="4" w:space="0" w:color="auto"/>
              <w:left w:val="single" w:sz="4" w:space="0" w:color="auto"/>
              <w:bottom w:val="single" w:sz="4" w:space="0" w:color="auto"/>
              <w:right w:val="single" w:sz="4" w:space="0" w:color="auto"/>
            </w:tcBorders>
          </w:tcPr>
          <w:p w:rsidR="00312F74" w:rsidRPr="00526F17" w:rsidRDefault="00312F74" w:rsidP="006A6E12">
            <w:pPr>
              <w:widowControl w:val="0"/>
              <w:spacing w:after="0" w:line="240" w:lineRule="auto"/>
              <w:jc w:val="both"/>
              <w:rPr>
                <w:rFonts w:ascii="Times New Roman" w:hAnsi="Times New Roman" w:cs="Times New Roman"/>
                <w:sz w:val="24"/>
                <w:szCs w:val="24"/>
              </w:rPr>
            </w:pPr>
            <w:r w:rsidRPr="00526F17">
              <w:rPr>
                <w:rFonts w:ascii="Times New Roman" w:hAnsi="Times New Roman" w:cs="Times New Roman"/>
                <w:sz w:val="24"/>
                <w:szCs w:val="24"/>
              </w:rPr>
              <w:t>Baznīcas iela 1, Kuldīga, LV-3301</w:t>
            </w:r>
          </w:p>
        </w:tc>
      </w:tr>
      <w:tr w:rsidR="00573BF1" w:rsidRPr="00526F17" w:rsidTr="003A5701">
        <w:tc>
          <w:tcPr>
            <w:tcW w:w="2650" w:type="dxa"/>
            <w:tcBorders>
              <w:top w:val="single" w:sz="4" w:space="0" w:color="auto"/>
              <w:left w:val="single" w:sz="4" w:space="0" w:color="auto"/>
              <w:bottom w:val="single" w:sz="4" w:space="0" w:color="auto"/>
              <w:right w:val="single" w:sz="4" w:space="0" w:color="auto"/>
            </w:tcBorders>
          </w:tcPr>
          <w:p w:rsidR="00312F74" w:rsidRPr="00526F17" w:rsidRDefault="00312F74" w:rsidP="006A6E12">
            <w:pPr>
              <w:widowControl w:val="0"/>
              <w:spacing w:after="0" w:line="240" w:lineRule="auto"/>
              <w:jc w:val="both"/>
              <w:rPr>
                <w:rFonts w:ascii="Times New Roman" w:hAnsi="Times New Roman" w:cs="Times New Roman"/>
                <w:sz w:val="24"/>
                <w:szCs w:val="24"/>
              </w:rPr>
            </w:pPr>
            <w:r w:rsidRPr="00526F17">
              <w:rPr>
                <w:rFonts w:ascii="Times New Roman" w:hAnsi="Times New Roman" w:cs="Times New Roman"/>
                <w:sz w:val="24"/>
                <w:szCs w:val="24"/>
              </w:rPr>
              <w:t>Piedāvājumu iesniegšanas adrese</w:t>
            </w:r>
          </w:p>
        </w:tc>
        <w:tc>
          <w:tcPr>
            <w:tcW w:w="6171" w:type="dxa"/>
            <w:tcBorders>
              <w:top w:val="single" w:sz="4" w:space="0" w:color="auto"/>
              <w:left w:val="single" w:sz="4" w:space="0" w:color="auto"/>
              <w:bottom w:val="single" w:sz="4" w:space="0" w:color="auto"/>
              <w:right w:val="single" w:sz="4" w:space="0" w:color="auto"/>
            </w:tcBorders>
            <w:vAlign w:val="center"/>
          </w:tcPr>
          <w:p w:rsidR="00312F74" w:rsidRPr="00526F17" w:rsidRDefault="00312F74" w:rsidP="006A6E12">
            <w:pPr>
              <w:widowControl w:val="0"/>
              <w:spacing w:after="0" w:line="240" w:lineRule="auto"/>
              <w:jc w:val="both"/>
              <w:rPr>
                <w:rFonts w:ascii="Times New Roman" w:hAnsi="Times New Roman" w:cs="Times New Roman"/>
                <w:sz w:val="24"/>
                <w:szCs w:val="24"/>
              </w:rPr>
            </w:pPr>
            <w:r w:rsidRPr="00526F17">
              <w:rPr>
                <w:rFonts w:ascii="Times New Roman" w:hAnsi="Times New Roman" w:cs="Times New Roman"/>
                <w:sz w:val="24"/>
                <w:szCs w:val="24"/>
              </w:rPr>
              <w:t>Kuldīgas novada pašvaldības ēkā Baznīcas ielā 1, Kuldīgā</w:t>
            </w:r>
          </w:p>
        </w:tc>
      </w:tr>
      <w:tr w:rsidR="00573BF1" w:rsidRPr="00526F17" w:rsidTr="003A5701">
        <w:tc>
          <w:tcPr>
            <w:tcW w:w="2650" w:type="dxa"/>
            <w:tcBorders>
              <w:top w:val="single" w:sz="4" w:space="0" w:color="auto"/>
              <w:left w:val="single" w:sz="4" w:space="0" w:color="auto"/>
              <w:bottom w:val="single" w:sz="4" w:space="0" w:color="auto"/>
              <w:right w:val="single" w:sz="4" w:space="0" w:color="auto"/>
            </w:tcBorders>
          </w:tcPr>
          <w:p w:rsidR="00312F74" w:rsidRPr="00526F17" w:rsidRDefault="00312F74" w:rsidP="006A6E12">
            <w:pPr>
              <w:widowControl w:val="0"/>
              <w:spacing w:after="0" w:line="240" w:lineRule="auto"/>
              <w:jc w:val="both"/>
              <w:rPr>
                <w:rFonts w:ascii="Times New Roman" w:hAnsi="Times New Roman" w:cs="Times New Roman"/>
                <w:sz w:val="24"/>
                <w:szCs w:val="24"/>
              </w:rPr>
            </w:pPr>
            <w:r w:rsidRPr="00526F17">
              <w:rPr>
                <w:rFonts w:ascii="Times New Roman" w:hAnsi="Times New Roman" w:cs="Times New Roman"/>
                <w:sz w:val="24"/>
                <w:szCs w:val="24"/>
              </w:rPr>
              <w:t>Tālruņa numurs:</w:t>
            </w:r>
          </w:p>
        </w:tc>
        <w:tc>
          <w:tcPr>
            <w:tcW w:w="6171" w:type="dxa"/>
            <w:tcBorders>
              <w:top w:val="single" w:sz="4" w:space="0" w:color="auto"/>
              <w:left w:val="single" w:sz="4" w:space="0" w:color="auto"/>
              <w:bottom w:val="single" w:sz="4" w:space="0" w:color="auto"/>
              <w:right w:val="single" w:sz="4" w:space="0" w:color="auto"/>
            </w:tcBorders>
          </w:tcPr>
          <w:p w:rsidR="00312F74" w:rsidRPr="00526F17" w:rsidRDefault="004D31CE" w:rsidP="006A6E12">
            <w:pPr>
              <w:widowControl w:val="0"/>
              <w:spacing w:after="0" w:line="240" w:lineRule="auto"/>
              <w:jc w:val="both"/>
              <w:rPr>
                <w:rFonts w:ascii="Times New Roman" w:hAnsi="Times New Roman" w:cs="Times New Roman"/>
                <w:sz w:val="24"/>
                <w:szCs w:val="24"/>
              </w:rPr>
            </w:pPr>
            <w:r w:rsidRPr="00526F17">
              <w:rPr>
                <w:rFonts w:ascii="Times New Roman" w:hAnsi="Times New Roman" w:cs="Times New Roman"/>
                <w:sz w:val="24"/>
                <w:szCs w:val="24"/>
              </w:rPr>
              <w:t>63322469</w:t>
            </w:r>
          </w:p>
        </w:tc>
      </w:tr>
      <w:tr w:rsidR="00573BF1" w:rsidRPr="00526F17" w:rsidTr="003A5701">
        <w:tc>
          <w:tcPr>
            <w:tcW w:w="2650" w:type="dxa"/>
            <w:tcBorders>
              <w:top w:val="single" w:sz="4" w:space="0" w:color="auto"/>
              <w:left w:val="single" w:sz="4" w:space="0" w:color="auto"/>
              <w:bottom w:val="single" w:sz="4" w:space="0" w:color="auto"/>
              <w:right w:val="single" w:sz="4" w:space="0" w:color="auto"/>
            </w:tcBorders>
          </w:tcPr>
          <w:p w:rsidR="00312F74" w:rsidRPr="00526F17" w:rsidRDefault="00312F74" w:rsidP="006A6E12">
            <w:pPr>
              <w:widowControl w:val="0"/>
              <w:spacing w:after="0" w:line="240" w:lineRule="auto"/>
              <w:jc w:val="both"/>
              <w:rPr>
                <w:rFonts w:ascii="Times New Roman" w:hAnsi="Times New Roman" w:cs="Times New Roman"/>
                <w:sz w:val="24"/>
                <w:szCs w:val="24"/>
              </w:rPr>
            </w:pPr>
            <w:r w:rsidRPr="00526F17">
              <w:rPr>
                <w:rFonts w:ascii="Times New Roman" w:hAnsi="Times New Roman" w:cs="Times New Roman"/>
                <w:sz w:val="24"/>
                <w:szCs w:val="24"/>
              </w:rPr>
              <w:t>Faksa numurs:</w:t>
            </w:r>
          </w:p>
        </w:tc>
        <w:tc>
          <w:tcPr>
            <w:tcW w:w="6171" w:type="dxa"/>
            <w:tcBorders>
              <w:top w:val="single" w:sz="4" w:space="0" w:color="auto"/>
              <w:left w:val="single" w:sz="4" w:space="0" w:color="auto"/>
              <w:bottom w:val="single" w:sz="4" w:space="0" w:color="auto"/>
              <w:right w:val="single" w:sz="4" w:space="0" w:color="auto"/>
            </w:tcBorders>
          </w:tcPr>
          <w:p w:rsidR="00312F74" w:rsidRPr="00526F17" w:rsidRDefault="004D31CE" w:rsidP="006A6E12">
            <w:pPr>
              <w:widowControl w:val="0"/>
              <w:spacing w:after="0" w:line="240" w:lineRule="auto"/>
              <w:jc w:val="both"/>
              <w:rPr>
                <w:rFonts w:ascii="Times New Roman" w:hAnsi="Times New Roman" w:cs="Times New Roman"/>
                <w:sz w:val="24"/>
                <w:szCs w:val="24"/>
              </w:rPr>
            </w:pPr>
            <w:r w:rsidRPr="00526F17">
              <w:rPr>
                <w:rFonts w:ascii="Times New Roman" w:hAnsi="Times New Roman" w:cs="Times New Roman"/>
                <w:sz w:val="24"/>
                <w:szCs w:val="24"/>
              </w:rPr>
              <w:t>63341422</w:t>
            </w:r>
          </w:p>
        </w:tc>
      </w:tr>
      <w:tr w:rsidR="00573BF1" w:rsidRPr="00526F17" w:rsidTr="003A5701">
        <w:tc>
          <w:tcPr>
            <w:tcW w:w="2650" w:type="dxa"/>
            <w:tcBorders>
              <w:top w:val="single" w:sz="4" w:space="0" w:color="auto"/>
              <w:left w:val="single" w:sz="4" w:space="0" w:color="auto"/>
              <w:bottom w:val="single" w:sz="4" w:space="0" w:color="auto"/>
              <w:right w:val="single" w:sz="4" w:space="0" w:color="auto"/>
            </w:tcBorders>
          </w:tcPr>
          <w:p w:rsidR="00312F74" w:rsidRPr="00526F17" w:rsidRDefault="00312F74" w:rsidP="006A6E12">
            <w:pPr>
              <w:widowControl w:val="0"/>
              <w:spacing w:after="0" w:line="240" w:lineRule="auto"/>
              <w:jc w:val="both"/>
              <w:rPr>
                <w:rFonts w:ascii="Times New Roman" w:hAnsi="Times New Roman" w:cs="Times New Roman"/>
                <w:sz w:val="24"/>
                <w:szCs w:val="24"/>
              </w:rPr>
            </w:pPr>
            <w:r w:rsidRPr="00526F17">
              <w:rPr>
                <w:rFonts w:ascii="Times New Roman" w:hAnsi="Times New Roman" w:cs="Times New Roman"/>
                <w:sz w:val="24"/>
                <w:szCs w:val="24"/>
              </w:rPr>
              <w:t>E-pasta adrese:</w:t>
            </w:r>
          </w:p>
        </w:tc>
        <w:tc>
          <w:tcPr>
            <w:tcW w:w="6171" w:type="dxa"/>
            <w:tcBorders>
              <w:top w:val="single" w:sz="4" w:space="0" w:color="auto"/>
              <w:left w:val="single" w:sz="4" w:space="0" w:color="auto"/>
              <w:bottom w:val="single" w:sz="4" w:space="0" w:color="auto"/>
              <w:right w:val="single" w:sz="4" w:space="0" w:color="auto"/>
            </w:tcBorders>
          </w:tcPr>
          <w:p w:rsidR="004D31CE" w:rsidRPr="00526F17" w:rsidRDefault="00E525DC" w:rsidP="006A6E12">
            <w:pPr>
              <w:widowControl w:val="0"/>
              <w:spacing w:after="0" w:line="240" w:lineRule="auto"/>
              <w:jc w:val="both"/>
              <w:rPr>
                <w:rFonts w:ascii="Times New Roman" w:hAnsi="Times New Roman" w:cs="Times New Roman"/>
                <w:sz w:val="24"/>
                <w:szCs w:val="24"/>
              </w:rPr>
            </w:pPr>
            <w:hyperlink r:id="rId7" w:history="1">
              <w:r w:rsidR="004D31CE" w:rsidRPr="00526F17">
                <w:rPr>
                  <w:rStyle w:val="Hyperlink"/>
                  <w:rFonts w:ascii="Times New Roman" w:hAnsi="Times New Roman" w:cs="Times New Roman"/>
                  <w:color w:val="auto"/>
                  <w:sz w:val="24"/>
                  <w:szCs w:val="24"/>
                </w:rPr>
                <w:t>zaiga.kudina@kuldiga.lv</w:t>
              </w:r>
            </w:hyperlink>
          </w:p>
        </w:tc>
      </w:tr>
      <w:tr w:rsidR="00573BF1" w:rsidRPr="00526F17" w:rsidTr="003A5701">
        <w:tc>
          <w:tcPr>
            <w:tcW w:w="2650" w:type="dxa"/>
            <w:tcBorders>
              <w:top w:val="single" w:sz="4" w:space="0" w:color="auto"/>
              <w:left w:val="single" w:sz="4" w:space="0" w:color="auto"/>
              <w:bottom w:val="single" w:sz="4" w:space="0" w:color="auto"/>
              <w:right w:val="single" w:sz="4" w:space="0" w:color="auto"/>
            </w:tcBorders>
          </w:tcPr>
          <w:p w:rsidR="00312F74" w:rsidRPr="00526F17" w:rsidRDefault="00312F74" w:rsidP="006A6E12">
            <w:pPr>
              <w:widowControl w:val="0"/>
              <w:spacing w:after="0" w:line="240" w:lineRule="auto"/>
              <w:jc w:val="both"/>
              <w:rPr>
                <w:rFonts w:ascii="Times New Roman" w:hAnsi="Times New Roman" w:cs="Times New Roman"/>
                <w:sz w:val="24"/>
                <w:szCs w:val="24"/>
              </w:rPr>
            </w:pPr>
            <w:r w:rsidRPr="00526F17">
              <w:rPr>
                <w:rFonts w:ascii="Times New Roman" w:hAnsi="Times New Roman" w:cs="Times New Roman"/>
                <w:sz w:val="24"/>
                <w:szCs w:val="24"/>
              </w:rPr>
              <w:t>Kontaktpersonas</w:t>
            </w:r>
          </w:p>
        </w:tc>
        <w:tc>
          <w:tcPr>
            <w:tcW w:w="6171" w:type="dxa"/>
            <w:tcBorders>
              <w:top w:val="single" w:sz="4" w:space="0" w:color="auto"/>
              <w:left w:val="single" w:sz="4" w:space="0" w:color="auto"/>
              <w:bottom w:val="single" w:sz="4" w:space="0" w:color="auto"/>
              <w:right w:val="single" w:sz="4" w:space="0" w:color="auto"/>
            </w:tcBorders>
          </w:tcPr>
          <w:p w:rsidR="00312F74" w:rsidRPr="00526F17" w:rsidRDefault="004D31CE" w:rsidP="006A6E12">
            <w:pPr>
              <w:widowControl w:val="0"/>
              <w:spacing w:after="0" w:line="240" w:lineRule="auto"/>
              <w:jc w:val="both"/>
              <w:rPr>
                <w:rFonts w:ascii="Times New Roman" w:hAnsi="Times New Roman" w:cs="Times New Roman"/>
                <w:spacing w:val="-14"/>
                <w:sz w:val="24"/>
                <w:szCs w:val="24"/>
              </w:rPr>
            </w:pPr>
            <w:r w:rsidRPr="00526F17">
              <w:rPr>
                <w:rFonts w:ascii="Times New Roman" w:hAnsi="Times New Roman" w:cs="Times New Roman"/>
                <w:spacing w:val="-14"/>
                <w:sz w:val="24"/>
                <w:szCs w:val="24"/>
              </w:rPr>
              <w:t>Zemes ierīkotāja Iveta Zvirbule, tel. 63370004</w:t>
            </w:r>
          </w:p>
          <w:p w:rsidR="004D31CE" w:rsidRPr="00526F17" w:rsidRDefault="004D31CE" w:rsidP="006A6E12">
            <w:pPr>
              <w:widowControl w:val="0"/>
              <w:spacing w:after="0" w:line="240" w:lineRule="auto"/>
              <w:jc w:val="both"/>
              <w:rPr>
                <w:rFonts w:ascii="Times New Roman" w:hAnsi="Times New Roman" w:cs="Times New Roman"/>
                <w:spacing w:val="-14"/>
                <w:sz w:val="24"/>
                <w:szCs w:val="24"/>
              </w:rPr>
            </w:pPr>
            <w:r w:rsidRPr="00526F17">
              <w:rPr>
                <w:rFonts w:ascii="Times New Roman" w:hAnsi="Times New Roman" w:cs="Times New Roman"/>
                <w:spacing w:val="-14"/>
                <w:sz w:val="24"/>
                <w:szCs w:val="24"/>
              </w:rPr>
              <w:t xml:space="preserve">Jautājumos par iepirkumu procedūru: Zaiga </w:t>
            </w:r>
            <w:proofErr w:type="spellStart"/>
            <w:r w:rsidRPr="00526F17">
              <w:rPr>
                <w:rFonts w:ascii="Times New Roman" w:hAnsi="Times New Roman" w:cs="Times New Roman"/>
                <w:spacing w:val="-14"/>
                <w:sz w:val="24"/>
                <w:szCs w:val="24"/>
              </w:rPr>
              <w:t>Kudiņa</w:t>
            </w:r>
            <w:proofErr w:type="spellEnd"/>
            <w:r w:rsidRPr="00526F17">
              <w:rPr>
                <w:rFonts w:ascii="Times New Roman" w:hAnsi="Times New Roman" w:cs="Times New Roman"/>
                <w:spacing w:val="-14"/>
                <w:sz w:val="24"/>
                <w:szCs w:val="24"/>
              </w:rPr>
              <w:t>, tel. 63322469</w:t>
            </w:r>
          </w:p>
        </w:tc>
      </w:tr>
      <w:bookmarkEnd w:id="5"/>
      <w:bookmarkEnd w:id="6"/>
      <w:bookmarkEnd w:id="7"/>
    </w:tbl>
    <w:p w:rsidR="00C342DB" w:rsidRPr="00526F17" w:rsidRDefault="00C342DB" w:rsidP="006A6E12">
      <w:pPr>
        <w:pStyle w:val="Heading2"/>
        <w:numPr>
          <w:ilvl w:val="0"/>
          <w:numId w:val="0"/>
        </w:numPr>
        <w:spacing w:before="0" w:after="0"/>
        <w:jc w:val="both"/>
        <w:rPr>
          <w:rFonts w:cs="Times New Roman"/>
          <w:b w:val="0"/>
          <w:color w:val="auto"/>
          <w:sz w:val="24"/>
          <w:szCs w:val="24"/>
        </w:rPr>
      </w:pPr>
    </w:p>
    <w:p w:rsidR="00312F74" w:rsidRPr="00526F17" w:rsidRDefault="00312F74" w:rsidP="006A6E12">
      <w:pPr>
        <w:pStyle w:val="Heading2"/>
        <w:spacing w:before="0" w:after="0"/>
        <w:jc w:val="both"/>
        <w:rPr>
          <w:rFonts w:cs="Times New Roman"/>
          <w:color w:val="auto"/>
          <w:sz w:val="24"/>
          <w:szCs w:val="24"/>
        </w:rPr>
      </w:pPr>
      <w:r w:rsidRPr="00526F17">
        <w:rPr>
          <w:rFonts w:cs="Times New Roman"/>
          <w:color w:val="auto"/>
          <w:sz w:val="24"/>
          <w:szCs w:val="24"/>
        </w:rPr>
        <w:t>Iepirkuma komisijas sastāvs un tās izveidošanas pamatojums:</w:t>
      </w:r>
    </w:p>
    <w:p w:rsidR="00C342DB" w:rsidRPr="00526F17" w:rsidRDefault="00312F74" w:rsidP="0013313A">
      <w:pPr>
        <w:pStyle w:val="Heading2"/>
        <w:numPr>
          <w:ilvl w:val="0"/>
          <w:numId w:val="0"/>
        </w:numPr>
        <w:tabs>
          <w:tab w:val="left" w:pos="284"/>
          <w:tab w:val="num" w:pos="718"/>
        </w:tabs>
        <w:spacing w:before="0" w:after="0"/>
        <w:ind w:left="709"/>
        <w:jc w:val="both"/>
        <w:rPr>
          <w:rFonts w:cs="Times New Roman"/>
          <w:b w:val="0"/>
          <w:color w:val="auto"/>
          <w:sz w:val="24"/>
          <w:szCs w:val="24"/>
        </w:rPr>
      </w:pPr>
      <w:r w:rsidRPr="00526F17">
        <w:rPr>
          <w:rFonts w:cs="Times New Roman"/>
          <w:b w:val="0"/>
          <w:color w:val="auto"/>
          <w:sz w:val="24"/>
          <w:szCs w:val="24"/>
        </w:rPr>
        <w:t>Iepirkumu atbilstoši Publisko iepirkumu likuma 8.</w:t>
      </w:r>
      <w:r w:rsidRPr="00526F17">
        <w:rPr>
          <w:rFonts w:cs="Times New Roman"/>
          <w:b w:val="0"/>
          <w:color w:val="auto"/>
          <w:sz w:val="24"/>
          <w:szCs w:val="24"/>
          <w:vertAlign w:val="superscript"/>
        </w:rPr>
        <w:t xml:space="preserve">2 </w:t>
      </w:r>
      <w:r w:rsidRPr="00526F17">
        <w:rPr>
          <w:rFonts w:cs="Times New Roman"/>
          <w:b w:val="0"/>
          <w:color w:val="auto"/>
          <w:sz w:val="24"/>
          <w:szCs w:val="24"/>
        </w:rPr>
        <w:t>panta noteikumiem organizē Kuldīgas novada Domes Publisko iepirkumu komisija, kas izveidota 2013.gada 25.jūlijā ar Kuldīgas novada Domes lēmumu ”Par Kuldīgas novada Domes Publisko iepi</w:t>
      </w:r>
      <w:r w:rsidR="006427F3" w:rsidRPr="00526F17">
        <w:rPr>
          <w:rFonts w:cs="Times New Roman"/>
          <w:b w:val="0"/>
          <w:color w:val="auto"/>
          <w:sz w:val="24"/>
          <w:szCs w:val="24"/>
        </w:rPr>
        <w:t>rkumu komisiju” /protokols. Nr.10., p.</w:t>
      </w:r>
      <w:r w:rsidRPr="00526F17">
        <w:rPr>
          <w:rFonts w:cs="Times New Roman"/>
          <w:b w:val="0"/>
          <w:color w:val="auto"/>
          <w:sz w:val="24"/>
          <w:szCs w:val="24"/>
        </w:rPr>
        <w:t>63/.</w:t>
      </w:r>
      <w:bookmarkStart w:id="8" w:name="_Toc59334720"/>
      <w:bookmarkStart w:id="9" w:name="_Toc61422123"/>
    </w:p>
    <w:p w:rsidR="0013313A" w:rsidRPr="00526F17" w:rsidRDefault="0013313A" w:rsidP="0013313A">
      <w:pPr>
        <w:spacing w:after="0"/>
      </w:pPr>
    </w:p>
    <w:p w:rsidR="00C342DB" w:rsidRPr="00526F17" w:rsidRDefault="00312F74" w:rsidP="0013313A">
      <w:pPr>
        <w:pStyle w:val="Heading2"/>
        <w:spacing w:before="0" w:after="0"/>
        <w:jc w:val="both"/>
        <w:rPr>
          <w:rFonts w:cs="Times New Roman"/>
          <w:color w:val="auto"/>
          <w:sz w:val="24"/>
          <w:szCs w:val="24"/>
        </w:rPr>
      </w:pPr>
      <w:r w:rsidRPr="00526F17">
        <w:rPr>
          <w:rFonts w:cs="Times New Roman"/>
          <w:color w:val="auto"/>
          <w:sz w:val="24"/>
          <w:szCs w:val="24"/>
        </w:rPr>
        <w:t xml:space="preserve">Iepirkuma </w:t>
      </w:r>
      <w:bookmarkEnd w:id="8"/>
      <w:bookmarkEnd w:id="9"/>
      <w:r w:rsidRPr="00526F17">
        <w:rPr>
          <w:rFonts w:cs="Times New Roman"/>
          <w:color w:val="auto"/>
          <w:sz w:val="24"/>
          <w:szCs w:val="24"/>
        </w:rPr>
        <w:t>dokumentācijas pieejamība</w:t>
      </w:r>
    </w:p>
    <w:p w:rsidR="00C342DB" w:rsidRPr="00526F17" w:rsidRDefault="00312F74" w:rsidP="0013313A">
      <w:pPr>
        <w:pStyle w:val="Heading3"/>
        <w:spacing w:before="0" w:after="0"/>
        <w:jc w:val="both"/>
        <w:rPr>
          <w:rFonts w:cs="Times New Roman"/>
          <w:b w:val="0"/>
          <w:sz w:val="24"/>
          <w:szCs w:val="24"/>
          <w:lang w:val="lv-LV"/>
        </w:rPr>
      </w:pPr>
      <w:r w:rsidRPr="00526F17">
        <w:rPr>
          <w:rFonts w:cs="Times New Roman"/>
          <w:b w:val="0"/>
          <w:sz w:val="24"/>
          <w:szCs w:val="24"/>
          <w:lang w:val="lv-LV"/>
        </w:rPr>
        <w:t xml:space="preserve">Iepirkuma procedūras dokumenti ir bez maksas un brīvi pieejami Kuldīgas novada pašvaldības mājas lapā internetā </w:t>
      </w:r>
      <w:hyperlink r:id="rId8" w:history="1">
        <w:r w:rsidRPr="00526F17">
          <w:rPr>
            <w:rStyle w:val="Hyperlink"/>
            <w:rFonts w:cs="Times New Roman"/>
            <w:b w:val="0"/>
            <w:color w:val="auto"/>
            <w:sz w:val="24"/>
            <w:szCs w:val="24"/>
            <w:lang w:val="lv-LV"/>
          </w:rPr>
          <w:t>www.kuldiga.lv</w:t>
        </w:r>
      </w:hyperlink>
      <w:r w:rsidRPr="00526F17">
        <w:rPr>
          <w:rFonts w:cs="Times New Roman"/>
          <w:b w:val="0"/>
          <w:sz w:val="24"/>
          <w:szCs w:val="24"/>
          <w:lang w:val="lv-LV"/>
        </w:rPr>
        <w:t>, sadaļā Pašvaldības iepirkumi.</w:t>
      </w:r>
    </w:p>
    <w:p w:rsidR="00C342DB" w:rsidRPr="00526F17" w:rsidRDefault="00312F74" w:rsidP="0013313A">
      <w:pPr>
        <w:pStyle w:val="Heading3"/>
        <w:spacing w:before="0" w:after="0"/>
        <w:jc w:val="both"/>
        <w:rPr>
          <w:rFonts w:cs="Times New Roman"/>
          <w:b w:val="0"/>
          <w:sz w:val="24"/>
          <w:szCs w:val="24"/>
          <w:lang w:val="lv-LV"/>
        </w:rPr>
      </w:pPr>
      <w:r w:rsidRPr="00526F17">
        <w:rPr>
          <w:rFonts w:cs="Times New Roman"/>
          <w:b w:val="0"/>
          <w:sz w:val="24"/>
          <w:szCs w:val="24"/>
          <w:lang w:val="lv-LV"/>
        </w:rPr>
        <w:t>Ar iepirkuma procedūras dokumentiem ieinteresētajiem Pretendentiem i</w:t>
      </w:r>
      <w:r w:rsidR="00111C36" w:rsidRPr="00526F17">
        <w:rPr>
          <w:rFonts w:cs="Times New Roman"/>
          <w:b w:val="0"/>
          <w:sz w:val="24"/>
          <w:szCs w:val="24"/>
          <w:lang w:val="lv-LV"/>
        </w:rPr>
        <w:t xml:space="preserve">r iespējams iepazīties līdz </w:t>
      </w:r>
      <w:r w:rsidR="00111C36" w:rsidRPr="000A5BD0">
        <w:rPr>
          <w:rFonts w:cs="Times New Roman"/>
          <w:sz w:val="24"/>
          <w:szCs w:val="24"/>
          <w:lang w:val="lv-LV"/>
        </w:rPr>
        <w:t>2015</w:t>
      </w:r>
      <w:r w:rsidRPr="000A5BD0">
        <w:rPr>
          <w:rFonts w:cs="Times New Roman"/>
          <w:sz w:val="24"/>
          <w:szCs w:val="24"/>
          <w:lang w:val="lv-LV"/>
        </w:rPr>
        <w:t xml:space="preserve">.gada </w:t>
      </w:r>
      <w:r w:rsidR="000A5BD0" w:rsidRPr="000A5BD0">
        <w:rPr>
          <w:rFonts w:cs="Times New Roman"/>
          <w:sz w:val="24"/>
          <w:szCs w:val="24"/>
          <w:lang w:val="lv-LV"/>
        </w:rPr>
        <w:t>27.augustam plkst. 13:00</w:t>
      </w:r>
      <w:r w:rsidR="000A5BD0">
        <w:rPr>
          <w:rFonts w:cs="Times New Roman"/>
          <w:b w:val="0"/>
          <w:sz w:val="24"/>
          <w:szCs w:val="24"/>
          <w:lang w:val="lv-LV"/>
        </w:rPr>
        <w:t xml:space="preserve"> </w:t>
      </w:r>
      <w:r w:rsidRPr="00526F17">
        <w:rPr>
          <w:rFonts w:cs="Times New Roman"/>
          <w:b w:val="0"/>
          <w:sz w:val="24"/>
          <w:szCs w:val="24"/>
          <w:lang w:val="lv-LV"/>
        </w:rPr>
        <w:t xml:space="preserve">arī uz vietas </w:t>
      </w:r>
      <w:r w:rsidR="005A69BD" w:rsidRPr="00526F17">
        <w:rPr>
          <w:rFonts w:cs="Times New Roman"/>
          <w:b w:val="0"/>
          <w:sz w:val="24"/>
          <w:szCs w:val="24"/>
          <w:lang w:val="lv-LV"/>
        </w:rPr>
        <w:t>–</w:t>
      </w:r>
      <w:r w:rsidRPr="00526F17">
        <w:rPr>
          <w:rFonts w:cs="Times New Roman"/>
          <w:b w:val="0"/>
          <w:sz w:val="24"/>
          <w:szCs w:val="24"/>
          <w:lang w:val="lv-LV"/>
        </w:rPr>
        <w:t xml:space="preserve"> Kuldīgas novada pašvaldībā, Baznīcas ielā 1, Kuldīgā.</w:t>
      </w:r>
    </w:p>
    <w:p w:rsidR="00C342DB" w:rsidRPr="00526F17" w:rsidRDefault="00E62A8F" w:rsidP="0013313A">
      <w:pPr>
        <w:pStyle w:val="Heading3"/>
        <w:spacing w:before="0" w:after="0"/>
        <w:jc w:val="both"/>
        <w:rPr>
          <w:rFonts w:cs="Times New Roman"/>
          <w:b w:val="0"/>
          <w:sz w:val="24"/>
          <w:szCs w:val="24"/>
          <w:lang w:val="lv-LV"/>
        </w:rPr>
      </w:pPr>
      <w:r w:rsidRPr="00526F17">
        <w:rPr>
          <w:rFonts w:cs="Times New Roman"/>
          <w:b w:val="0"/>
          <w:sz w:val="24"/>
          <w:szCs w:val="24"/>
          <w:lang w:val="lv-LV"/>
        </w:rPr>
        <w:t>Atbildes uz P</w:t>
      </w:r>
      <w:r w:rsidR="00312F74" w:rsidRPr="00526F17">
        <w:rPr>
          <w:rFonts w:cs="Times New Roman"/>
          <w:b w:val="0"/>
          <w:sz w:val="24"/>
          <w:szCs w:val="24"/>
          <w:lang w:val="lv-LV"/>
        </w:rPr>
        <w:t xml:space="preserve">retendentu jautājumiem par šo iepirkumu tiks publicētas Pasūtītāja mājas lapā internetā </w:t>
      </w:r>
      <w:hyperlink r:id="rId9" w:history="1">
        <w:r w:rsidR="00312F74" w:rsidRPr="00526F17">
          <w:rPr>
            <w:rStyle w:val="Hyperlink"/>
            <w:rFonts w:cs="Times New Roman"/>
            <w:b w:val="0"/>
            <w:color w:val="auto"/>
            <w:sz w:val="24"/>
            <w:szCs w:val="24"/>
            <w:lang w:val="lv-LV"/>
          </w:rPr>
          <w:t>www.kuldiga.lv</w:t>
        </w:r>
      </w:hyperlink>
      <w:r w:rsidR="00312F74" w:rsidRPr="00526F17">
        <w:rPr>
          <w:rFonts w:cs="Times New Roman"/>
          <w:b w:val="0"/>
          <w:sz w:val="24"/>
          <w:szCs w:val="24"/>
          <w:lang w:val="lv-LV"/>
        </w:rPr>
        <w:t>.</w:t>
      </w:r>
    </w:p>
    <w:p w:rsidR="00C342DB" w:rsidRPr="00526F17" w:rsidRDefault="00312F74" w:rsidP="0013313A">
      <w:pPr>
        <w:pStyle w:val="Heading3"/>
        <w:spacing w:before="0" w:after="0"/>
        <w:jc w:val="both"/>
        <w:rPr>
          <w:rFonts w:cs="Times New Roman"/>
          <w:b w:val="0"/>
          <w:sz w:val="24"/>
          <w:szCs w:val="24"/>
          <w:lang w:val="lv-LV"/>
        </w:rPr>
      </w:pPr>
      <w:r w:rsidRPr="00526F17">
        <w:rPr>
          <w:rFonts w:cs="Times New Roman"/>
          <w:b w:val="0"/>
          <w:sz w:val="24"/>
          <w:szCs w:val="24"/>
          <w:lang w:val="lv-LV"/>
        </w:rPr>
        <w:t>Iepirkuma komisija nav atbildīga par to, ja kāda ieinteresētā persona nav iepazinusies ar informāciju, kam ir nodrošināta brīva un tieša elektroniskā pieeja.</w:t>
      </w:r>
      <w:bookmarkStart w:id="10" w:name="_Toc59334723"/>
      <w:bookmarkStart w:id="11" w:name="_Toc61422126"/>
    </w:p>
    <w:p w:rsidR="0013313A" w:rsidRPr="00526F17" w:rsidRDefault="0013313A" w:rsidP="0013313A">
      <w:pPr>
        <w:spacing w:after="0"/>
      </w:pPr>
    </w:p>
    <w:p w:rsidR="00C342DB" w:rsidRPr="00526F17" w:rsidRDefault="00312F74" w:rsidP="0013313A">
      <w:pPr>
        <w:pStyle w:val="Heading2"/>
        <w:spacing w:before="0" w:after="0"/>
        <w:jc w:val="both"/>
        <w:rPr>
          <w:rFonts w:cs="Times New Roman"/>
          <w:color w:val="auto"/>
          <w:sz w:val="24"/>
          <w:szCs w:val="24"/>
        </w:rPr>
      </w:pPr>
      <w:r w:rsidRPr="00526F17">
        <w:rPr>
          <w:rFonts w:cs="Times New Roman"/>
          <w:color w:val="auto"/>
          <w:sz w:val="24"/>
          <w:szCs w:val="24"/>
        </w:rPr>
        <w:t>Līguma izpildes laiks</w:t>
      </w:r>
      <w:bookmarkEnd w:id="10"/>
      <w:bookmarkEnd w:id="11"/>
    </w:p>
    <w:p w:rsidR="00C342DB" w:rsidRPr="00526F17" w:rsidRDefault="00312F74" w:rsidP="0013313A">
      <w:pPr>
        <w:pStyle w:val="Heading3"/>
        <w:spacing w:before="0" w:after="0"/>
        <w:jc w:val="both"/>
        <w:rPr>
          <w:rFonts w:cs="Times New Roman"/>
          <w:sz w:val="24"/>
          <w:szCs w:val="24"/>
          <w:lang w:val="lv-LV"/>
        </w:rPr>
      </w:pPr>
      <w:r w:rsidRPr="00526F17">
        <w:rPr>
          <w:rFonts w:cs="Times New Roman"/>
          <w:b w:val="0"/>
          <w:sz w:val="24"/>
          <w:szCs w:val="24"/>
          <w:lang w:val="lv-LV"/>
        </w:rPr>
        <w:t xml:space="preserve">Ar uzvarējušo Pretendentu tiks slēgts līgums: </w:t>
      </w:r>
      <w:r w:rsidRPr="00526F17">
        <w:rPr>
          <w:rFonts w:cs="Times New Roman"/>
          <w:sz w:val="24"/>
          <w:szCs w:val="24"/>
          <w:lang w:val="lv-LV"/>
        </w:rPr>
        <w:t xml:space="preserve">„Kuldīgas </w:t>
      </w:r>
      <w:r w:rsidR="00B52567" w:rsidRPr="00526F17">
        <w:rPr>
          <w:rFonts w:cs="Times New Roman"/>
          <w:sz w:val="24"/>
          <w:szCs w:val="24"/>
          <w:lang w:val="lv-LV"/>
        </w:rPr>
        <w:t>pilsētas</w:t>
      </w:r>
      <w:r w:rsidRPr="00526F17">
        <w:rPr>
          <w:rFonts w:cs="Times New Roman"/>
          <w:sz w:val="24"/>
          <w:szCs w:val="24"/>
          <w:lang w:val="lv-LV"/>
        </w:rPr>
        <w:t xml:space="preserve"> vietējā ģeodēziskā tīkla pilnveidošana”</w:t>
      </w:r>
    </w:p>
    <w:p w:rsidR="00312F74" w:rsidRPr="00526F17" w:rsidRDefault="00312F74" w:rsidP="0013313A">
      <w:pPr>
        <w:pStyle w:val="Heading3"/>
        <w:spacing w:before="0" w:after="0"/>
        <w:jc w:val="both"/>
        <w:rPr>
          <w:rFonts w:cs="Times New Roman"/>
          <w:sz w:val="24"/>
          <w:szCs w:val="24"/>
          <w:lang w:val="lv-LV"/>
        </w:rPr>
      </w:pPr>
      <w:r w:rsidRPr="00526F17">
        <w:rPr>
          <w:rFonts w:cs="Times New Roman"/>
          <w:b w:val="0"/>
          <w:sz w:val="24"/>
          <w:szCs w:val="24"/>
          <w:lang w:val="lv-LV"/>
        </w:rPr>
        <w:t>Pasūtītāja paredzamais līguma izpildes termiņš –</w:t>
      </w:r>
      <w:r w:rsidR="007D4C8F" w:rsidRPr="00526F17">
        <w:rPr>
          <w:rFonts w:cs="Times New Roman"/>
          <w:sz w:val="24"/>
          <w:szCs w:val="24"/>
          <w:lang w:val="lv-LV"/>
        </w:rPr>
        <w:t xml:space="preserve"> </w:t>
      </w:r>
      <w:r w:rsidRPr="00526F17">
        <w:rPr>
          <w:rFonts w:cs="Times New Roman"/>
          <w:sz w:val="24"/>
          <w:szCs w:val="24"/>
          <w:lang w:val="lv-LV"/>
        </w:rPr>
        <w:t xml:space="preserve">līdz </w:t>
      </w:r>
      <w:r w:rsidR="00111C36" w:rsidRPr="00526F17">
        <w:rPr>
          <w:rFonts w:cs="Times New Roman"/>
          <w:sz w:val="24"/>
          <w:szCs w:val="24"/>
          <w:lang w:val="lv-LV"/>
        </w:rPr>
        <w:t>201</w:t>
      </w:r>
      <w:r w:rsidR="00A303E9" w:rsidRPr="00526F17">
        <w:rPr>
          <w:rFonts w:cs="Times New Roman"/>
          <w:sz w:val="24"/>
          <w:szCs w:val="24"/>
          <w:lang w:val="lv-LV"/>
        </w:rPr>
        <w:t>7</w:t>
      </w:r>
      <w:r w:rsidR="00034890" w:rsidRPr="00526F17">
        <w:rPr>
          <w:rFonts w:cs="Times New Roman"/>
          <w:sz w:val="24"/>
          <w:szCs w:val="24"/>
          <w:lang w:val="lv-LV"/>
        </w:rPr>
        <w:t xml:space="preserve">.gada </w:t>
      </w:r>
      <w:r w:rsidR="00A303E9" w:rsidRPr="00526F17">
        <w:rPr>
          <w:rFonts w:cs="Times New Roman"/>
          <w:sz w:val="24"/>
          <w:szCs w:val="24"/>
          <w:lang w:val="lv-LV"/>
        </w:rPr>
        <w:t>30.</w:t>
      </w:r>
      <w:r w:rsidR="007D4C8F" w:rsidRPr="00526F17">
        <w:rPr>
          <w:rFonts w:cs="Times New Roman"/>
          <w:sz w:val="24"/>
          <w:szCs w:val="24"/>
          <w:lang w:val="lv-LV"/>
        </w:rPr>
        <w:t>augustam</w:t>
      </w:r>
      <w:r w:rsidR="00BB4853">
        <w:rPr>
          <w:rFonts w:cs="Times New Roman"/>
          <w:sz w:val="24"/>
          <w:szCs w:val="24"/>
          <w:lang w:val="lv-LV"/>
        </w:rPr>
        <w:t>.</w:t>
      </w:r>
      <w:bookmarkStart w:id="12" w:name="_GoBack"/>
      <w:bookmarkEnd w:id="12"/>
    </w:p>
    <w:p w:rsidR="0013313A" w:rsidRPr="00526F17" w:rsidRDefault="0013313A" w:rsidP="0013313A">
      <w:pPr>
        <w:spacing w:after="0"/>
      </w:pPr>
    </w:p>
    <w:p w:rsidR="00EE7A12" w:rsidRPr="00526F17" w:rsidRDefault="00312F74" w:rsidP="0013313A">
      <w:pPr>
        <w:pStyle w:val="Heading2"/>
        <w:spacing w:before="0" w:after="0"/>
        <w:jc w:val="both"/>
        <w:rPr>
          <w:rFonts w:cs="Times New Roman"/>
          <w:color w:val="auto"/>
          <w:sz w:val="24"/>
          <w:szCs w:val="24"/>
        </w:rPr>
      </w:pPr>
      <w:bookmarkStart w:id="13" w:name="_Toc59334724"/>
      <w:bookmarkStart w:id="14" w:name="_Toc61422127"/>
      <w:r w:rsidRPr="00526F17">
        <w:rPr>
          <w:rFonts w:cs="Times New Roman"/>
          <w:color w:val="auto"/>
          <w:sz w:val="24"/>
          <w:szCs w:val="24"/>
        </w:rPr>
        <w:t>Piedāvājuma iesniegšanas vieta, datums, laiks un kārtīb</w:t>
      </w:r>
      <w:bookmarkEnd w:id="13"/>
      <w:bookmarkEnd w:id="14"/>
      <w:r w:rsidRPr="00526F17">
        <w:rPr>
          <w:rFonts w:cs="Times New Roman"/>
          <w:color w:val="auto"/>
          <w:sz w:val="24"/>
          <w:szCs w:val="24"/>
        </w:rPr>
        <w:t>a</w:t>
      </w:r>
    </w:p>
    <w:p w:rsidR="00EE7A12" w:rsidRPr="00526F17" w:rsidRDefault="00312F74" w:rsidP="0013313A">
      <w:pPr>
        <w:pStyle w:val="Heading3"/>
        <w:spacing w:before="0" w:after="0"/>
        <w:jc w:val="both"/>
        <w:rPr>
          <w:rFonts w:cs="Times New Roman"/>
          <w:b w:val="0"/>
          <w:sz w:val="24"/>
          <w:szCs w:val="24"/>
          <w:lang w:val="lv-LV"/>
        </w:rPr>
      </w:pPr>
      <w:r w:rsidRPr="00526F17">
        <w:rPr>
          <w:rFonts w:cs="Times New Roman"/>
          <w:b w:val="0"/>
          <w:sz w:val="24"/>
          <w:szCs w:val="24"/>
          <w:lang w:val="lv-LV"/>
        </w:rPr>
        <w:t xml:space="preserve">Pretendentu piedāvājumi iepirkumam jāiesniedz personīgi vai jānosūta pa pastu līdz </w:t>
      </w:r>
      <w:r w:rsidR="00111C36" w:rsidRPr="00526F17">
        <w:rPr>
          <w:rFonts w:cs="Times New Roman"/>
          <w:sz w:val="24"/>
          <w:szCs w:val="24"/>
          <w:lang w:val="lv-LV"/>
        </w:rPr>
        <w:t>2015</w:t>
      </w:r>
      <w:r w:rsidRPr="00526F17">
        <w:rPr>
          <w:rFonts w:cs="Times New Roman"/>
          <w:sz w:val="24"/>
          <w:szCs w:val="24"/>
          <w:lang w:val="lv-LV"/>
        </w:rPr>
        <w:t xml:space="preserve">.gada </w:t>
      </w:r>
      <w:r w:rsidR="000A5BD0">
        <w:rPr>
          <w:rFonts w:cs="Times New Roman"/>
          <w:sz w:val="24"/>
          <w:szCs w:val="24"/>
          <w:lang w:val="lv-LV"/>
        </w:rPr>
        <w:t>27.augustam</w:t>
      </w:r>
      <w:r w:rsidRPr="00526F17">
        <w:rPr>
          <w:rFonts w:cs="Times New Roman"/>
          <w:sz w:val="24"/>
          <w:szCs w:val="24"/>
          <w:lang w:val="lv-LV"/>
        </w:rPr>
        <w:t xml:space="preserve"> plkst.</w:t>
      </w:r>
      <w:r w:rsidR="000A5BD0">
        <w:rPr>
          <w:rFonts w:cs="Times New Roman"/>
          <w:sz w:val="24"/>
          <w:szCs w:val="24"/>
          <w:lang w:val="lv-LV"/>
        </w:rPr>
        <w:t>13:00</w:t>
      </w:r>
      <w:r w:rsidRPr="00526F17">
        <w:rPr>
          <w:rFonts w:cs="Times New Roman"/>
          <w:sz w:val="24"/>
          <w:szCs w:val="24"/>
          <w:lang w:val="lv-LV"/>
        </w:rPr>
        <w:t xml:space="preserve"> Kuldīgas novada pašvaldībā – 1.stāvā, Baznīcas ielā 1, Kuldīgā, LV-3301. </w:t>
      </w:r>
      <w:r w:rsidRPr="00526F17">
        <w:rPr>
          <w:rFonts w:cs="Times New Roman"/>
          <w:b w:val="0"/>
          <w:sz w:val="24"/>
          <w:szCs w:val="24"/>
          <w:lang w:val="lv-LV"/>
        </w:rPr>
        <w:t>Apmeklētāju pieņemšanas darba laiks – darba dienās no 08:00-17:00, piektdienās no 08:00-16:00.</w:t>
      </w:r>
    </w:p>
    <w:p w:rsidR="00573BF1" w:rsidRPr="00526F17" w:rsidRDefault="00312F74" w:rsidP="0013313A">
      <w:pPr>
        <w:pStyle w:val="Heading3"/>
        <w:spacing w:before="0" w:after="0"/>
        <w:jc w:val="both"/>
        <w:rPr>
          <w:rFonts w:cs="Times New Roman"/>
          <w:b w:val="0"/>
          <w:sz w:val="24"/>
          <w:szCs w:val="24"/>
          <w:lang w:val="lv-LV"/>
        </w:rPr>
      </w:pPr>
      <w:r w:rsidRPr="00526F17">
        <w:rPr>
          <w:rFonts w:cs="Times New Roman"/>
          <w:b w:val="0"/>
          <w:sz w:val="24"/>
          <w:szCs w:val="24"/>
          <w:lang w:val="lv-LV"/>
        </w:rPr>
        <w:t>Piedā</w:t>
      </w:r>
      <w:r w:rsidR="00074D98" w:rsidRPr="00526F17">
        <w:rPr>
          <w:rFonts w:cs="Times New Roman"/>
          <w:b w:val="0"/>
          <w:sz w:val="24"/>
          <w:szCs w:val="24"/>
          <w:lang w:val="lv-LV"/>
        </w:rPr>
        <w:t>vājumi, kas nav iesniegti šajā N</w:t>
      </w:r>
      <w:r w:rsidRPr="00526F17">
        <w:rPr>
          <w:rFonts w:cs="Times New Roman"/>
          <w:b w:val="0"/>
          <w:sz w:val="24"/>
          <w:szCs w:val="24"/>
          <w:lang w:val="lv-LV"/>
        </w:rPr>
        <w:t xml:space="preserve">olikumā noteiktajā kārtībā, nav noformēti tā, lai piedāvājumā iekļautā informācija nebūtu pieejama līdz piedāvājuma atvēršanas brīdim, vai kas iesniegti pēc norādītā piedāvājumu iesniegšana termiņa, netiek izskatīti un tiek atdoti atpakaļ iesniedzējam. </w:t>
      </w:r>
    </w:p>
    <w:p w:rsidR="00C342DB" w:rsidRPr="00526F17" w:rsidRDefault="00E62A8F" w:rsidP="0013313A">
      <w:pPr>
        <w:pStyle w:val="Heading3"/>
        <w:spacing w:before="0" w:after="0"/>
        <w:jc w:val="both"/>
        <w:rPr>
          <w:rFonts w:cs="Times New Roman"/>
          <w:b w:val="0"/>
          <w:sz w:val="24"/>
          <w:szCs w:val="24"/>
          <w:lang w:val="lv-LV"/>
        </w:rPr>
      </w:pPr>
      <w:r w:rsidRPr="00526F17">
        <w:rPr>
          <w:rFonts w:cs="Times New Roman"/>
          <w:b w:val="0"/>
          <w:sz w:val="24"/>
          <w:szCs w:val="24"/>
          <w:lang w:val="lv-LV"/>
        </w:rPr>
        <w:t>Iesniegto</w:t>
      </w:r>
      <w:r w:rsidR="00426271">
        <w:rPr>
          <w:rFonts w:cs="Times New Roman"/>
          <w:b w:val="0"/>
          <w:sz w:val="24"/>
          <w:szCs w:val="24"/>
          <w:lang w:val="lv-LV"/>
        </w:rPr>
        <w:t xml:space="preserve"> </w:t>
      </w:r>
      <w:r w:rsidRPr="00526F17">
        <w:rPr>
          <w:rFonts w:cs="Times New Roman"/>
          <w:b w:val="0"/>
          <w:sz w:val="24"/>
          <w:szCs w:val="24"/>
          <w:lang w:val="lv-LV"/>
        </w:rPr>
        <w:t>piedāvājumu P</w:t>
      </w:r>
      <w:r w:rsidR="00312F74" w:rsidRPr="00526F17">
        <w:rPr>
          <w:rFonts w:cs="Times New Roman"/>
          <w:b w:val="0"/>
          <w:sz w:val="24"/>
          <w:szCs w:val="24"/>
          <w:lang w:val="lv-LV"/>
        </w:rPr>
        <w:t xml:space="preserve">retendents var atsaukt vai labot tikai līdz piedāvājuma iesniegšanas termiņa beigām. </w:t>
      </w:r>
    </w:p>
    <w:p w:rsidR="00312F74" w:rsidRPr="00526F17" w:rsidRDefault="00312F74" w:rsidP="0013313A">
      <w:pPr>
        <w:pStyle w:val="Heading3"/>
        <w:spacing w:before="0" w:after="0"/>
        <w:jc w:val="both"/>
        <w:rPr>
          <w:rFonts w:cs="Times New Roman"/>
          <w:b w:val="0"/>
          <w:sz w:val="24"/>
          <w:szCs w:val="24"/>
          <w:lang w:val="lv-LV"/>
        </w:rPr>
      </w:pPr>
      <w:r w:rsidRPr="00526F17">
        <w:rPr>
          <w:rFonts w:cs="Times New Roman"/>
          <w:b w:val="0"/>
          <w:sz w:val="24"/>
          <w:szCs w:val="24"/>
          <w:lang w:val="lv-LV"/>
        </w:rPr>
        <w:t>Saņemot piedāvājumu, Kuldīgas novada pašvaldības darbinieks uz ārējā iepakojuma norāda datumu un laiku.</w:t>
      </w:r>
    </w:p>
    <w:p w:rsidR="00573BF1" w:rsidRPr="00526F17" w:rsidRDefault="00573BF1" w:rsidP="0013313A">
      <w:pPr>
        <w:spacing w:after="0"/>
      </w:pPr>
      <w:bookmarkStart w:id="15" w:name="_Toc59334725"/>
      <w:bookmarkStart w:id="16" w:name="_Toc61422128"/>
    </w:p>
    <w:p w:rsidR="00C342DB" w:rsidRPr="00526F17" w:rsidRDefault="00312F74" w:rsidP="0013313A">
      <w:pPr>
        <w:pStyle w:val="Heading2"/>
        <w:spacing w:before="0" w:after="0"/>
        <w:jc w:val="both"/>
        <w:rPr>
          <w:rFonts w:cs="Times New Roman"/>
          <w:color w:val="auto"/>
          <w:sz w:val="24"/>
          <w:szCs w:val="24"/>
        </w:rPr>
      </w:pPr>
      <w:r w:rsidRPr="00526F17">
        <w:rPr>
          <w:rFonts w:cs="Times New Roman"/>
          <w:color w:val="auto"/>
          <w:sz w:val="24"/>
          <w:szCs w:val="24"/>
        </w:rPr>
        <w:lastRenderedPageBreak/>
        <w:t>Piedāvājuma derīguma termiņš</w:t>
      </w:r>
      <w:bookmarkEnd w:id="15"/>
      <w:bookmarkEnd w:id="16"/>
    </w:p>
    <w:p w:rsidR="00573BF1" w:rsidRPr="00526F17" w:rsidRDefault="00312F74" w:rsidP="0013313A">
      <w:pPr>
        <w:pStyle w:val="Heading3"/>
        <w:spacing w:before="0" w:after="0"/>
        <w:jc w:val="both"/>
        <w:rPr>
          <w:rFonts w:cs="Times New Roman"/>
          <w:b w:val="0"/>
          <w:sz w:val="24"/>
          <w:szCs w:val="24"/>
          <w:lang w:val="lv-LV"/>
        </w:rPr>
      </w:pPr>
      <w:r w:rsidRPr="00526F17">
        <w:rPr>
          <w:rFonts w:cs="Times New Roman"/>
          <w:b w:val="0"/>
          <w:sz w:val="24"/>
          <w:szCs w:val="24"/>
          <w:lang w:val="lv-LV"/>
        </w:rPr>
        <w:t>Pretendenta iesniegtais piedāvājums ir derīgs, tas ir, tam jābūt</w:t>
      </w:r>
      <w:r w:rsidR="00E62A8F" w:rsidRPr="00526F17">
        <w:rPr>
          <w:rFonts w:cs="Times New Roman"/>
          <w:b w:val="0"/>
          <w:sz w:val="24"/>
          <w:szCs w:val="24"/>
          <w:lang w:val="lv-LV"/>
        </w:rPr>
        <w:t xml:space="preserve"> P</w:t>
      </w:r>
      <w:r w:rsidRPr="00526F17">
        <w:rPr>
          <w:rFonts w:cs="Times New Roman"/>
          <w:b w:val="0"/>
          <w:sz w:val="24"/>
          <w:szCs w:val="24"/>
          <w:lang w:val="lv-LV"/>
        </w:rPr>
        <w:t>retendentam saistošam, līdz iepirkuma līguma noslēgšanai vai paziņojumam par iepirkuma rezultātiem. Līguma slēgšanas tiesību piešķiršanas gadījumā piedāvājums ir spēkā visu līguma darbības laiku.</w:t>
      </w:r>
    </w:p>
    <w:p w:rsidR="00573BF1" w:rsidRPr="00526F17" w:rsidRDefault="00573BF1" w:rsidP="006A6E12">
      <w:pPr>
        <w:spacing w:after="0"/>
        <w:rPr>
          <w:sz w:val="24"/>
          <w:szCs w:val="24"/>
        </w:rPr>
      </w:pPr>
    </w:p>
    <w:p w:rsidR="00C342DB" w:rsidRPr="00526F17" w:rsidRDefault="00312F74" w:rsidP="006A6E12">
      <w:pPr>
        <w:pStyle w:val="Heading2"/>
        <w:spacing w:before="0" w:after="0"/>
        <w:jc w:val="both"/>
        <w:rPr>
          <w:rFonts w:cs="Times New Roman"/>
          <w:color w:val="auto"/>
          <w:sz w:val="24"/>
          <w:szCs w:val="24"/>
        </w:rPr>
      </w:pPr>
      <w:r w:rsidRPr="00526F17">
        <w:rPr>
          <w:rFonts w:cs="Times New Roman"/>
          <w:color w:val="auto"/>
          <w:sz w:val="24"/>
          <w:szCs w:val="24"/>
        </w:rPr>
        <w:t>Cita informācija</w:t>
      </w:r>
    </w:p>
    <w:p w:rsidR="00C342DB" w:rsidRPr="00526F17" w:rsidRDefault="00312F74" w:rsidP="004F302D">
      <w:pPr>
        <w:pStyle w:val="Heading3"/>
        <w:spacing w:before="0" w:after="0"/>
        <w:jc w:val="both"/>
        <w:rPr>
          <w:rFonts w:cs="Times New Roman"/>
          <w:b w:val="0"/>
          <w:sz w:val="24"/>
          <w:szCs w:val="24"/>
          <w:lang w:val="lv-LV"/>
        </w:rPr>
      </w:pPr>
      <w:r w:rsidRPr="00526F17">
        <w:rPr>
          <w:rFonts w:cs="Times New Roman"/>
          <w:b w:val="0"/>
          <w:sz w:val="24"/>
          <w:szCs w:val="24"/>
          <w:lang w:val="lv-LV"/>
        </w:rPr>
        <w:t xml:space="preserve">Jautājumi par iepirkuma dokumentāciju vai iepirkuma priekšmetu jānoformē rakstveidā un jāadresē Iepirkumu komisijai, iesniegumu savlaicīgi nosūtot pa e-pastu, faksu, vai pastu. </w:t>
      </w:r>
    </w:p>
    <w:p w:rsidR="004F302D" w:rsidRPr="00526F17" w:rsidRDefault="004F302D" w:rsidP="004F302D">
      <w:pPr>
        <w:pStyle w:val="Heading3"/>
        <w:spacing w:before="0" w:after="0"/>
        <w:jc w:val="both"/>
        <w:rPr>
          <w:b w:val="0"/>
          <w:sz w:val="24"/>
          <w:szCs w:val="24"/>
          <w:lang w:val="lv-LV"/>
        </w:rPr>
      </w:pPr>
      <w:r w:rsidRPr="00526F17">
        <w:rPr>
          <w:b w:val="0"/>
          <w:sz w:val="24"/>
          <w:szCs w:val="24"/>
          <w:lang w:val="lv-LV"/>
        </w:rPr>
        <w:t xml:space="preserve">Iesniedzamie dokumenti Pretendentam jānoformē atbilstoši </w:t>
      </w:r>
      <w:proofErr w:type="gramStart"/>
      <w:r w:rsidR="002C4720" w:rsidRPr="00526F17">
        <w:rPr>
          <w:b w:val="0"/>
          <w:sz w:val="24"/>
          <w:szCs w:val="24"/>
          <w:lang w:val="lv-LV"/>
        </w:rPr>
        <w:t>LR Ministru</w:t>
      </w:r>
      <w:proofErr w:type="gramEnd"/>
      <w:r w:rsidRPr="00526F17">
        <w:rPr>
          <w:b w:val="0"/>
          <w:sz w:val="24"/>
          <w:szCs w:val="24"/>
          <w:lang w:val="lv-LV"/>
        </w:rPr>
        <w:t xml:space="preserve"> kabineta 28.09.2010. noteikumiem Nr. 916 „Dokumentu izstrādāšanas un noformēšanas kārtība”.</w:t>
      </w:r>
    </w:p>
    <w:p w:rsidR="00C342DB" w:rsidRPr="00526F17" w:rsidRDefault="00312F74" w:rsidP="004F302D">
      <w:pPr>
        <w:pStyle w:val="Heading3"/>
        <w:spacing w:before="0" w:after="0"/>
        <w:jc w:val="both"/>
        <w:rPr>
          <w:rFonts w:cs="Times New Roman"/>
          <w:b w:val="0"/>
          <w:sz w:val="24"/>
          <w:szCs w:val="24"/>
          <w:lang w:val="lv-LV"/>
        </w:rPr>
      </w:pPr>
      <w:r w:rsidRPr="00526F17">
        <w:rPr>
          <w:rFonts w:cs="Times New Roman"/>
          <w:b w:val="0"/>
          <w:sz w:val="24"/>
          <w:szCs w:val="24"/>
          <w:lang w:val="lv-LV"/>
        </w:rPr>
        <w:t>Ja ieinteresētais piegādātājs ir laikus pieprasījis papildu informāciju par iepirkuma procedūras dokumentos iekļautajām prasībām attiecībā uz piedāvājuma s</w:t>
      </w:r>
      <w:r w:rsidR="00E62A8F" w:rsidRPr="00526F17">
        <w:rPr>
          <w:rFonts w:cs="Times New Roman"/>
          <w:b w:val="0"/>
          <w:sz w:val="24"/>
          <w:szCs w:val="24"/>
          <w:lang w:val="lv-LV"/>
        </w:rPr>
        <w:t>agatavošanu un iesniegšanu vai P</w:t>
      </w:r>
      <w:r w:rsidRPr="00526F17">
        <w:rPr>
          <w:rFonts w:cs="Times New Roman"/>
          <w:b w:val="0"/>
          <w:sz w:val="24"/>
          <w:szCs w:val="24"/>
          <w:lang w:val="lv-LV"/>
        </w:rPr>
        <w:t xml:space="preserve">retendentu atlasi, Pasūtītājs to sniedz rakstveidā 3 (trīs) dienu laikā no jautājumu saņemšanas dienas, bet ne vēlāk kā 3 (trīs) dienas pirms piedāvājumu iesniegšanas termiņa beigām, atbildi nosūtot pa faksu vai e-pastu, vai pastu, pamatojoties uz Nolikuma saņēmēju reģistrā sniegtajām ziņām, kā arī ievieto šo informāciju mājas lapā internetā </w:t>
      </w:r>
      <w:proofErr w:type="spellStart"/>
      <w:r w:rsidR="009C5DFA" w:rsidRPr="00526F17">
        <w:rPr>
          <w:rFonts w:cs="Times New Roman"/>
          <w:b w:val="0"/>
          <w:sz w:val="24"/>
          <w:szCs w:val="24"/>
          <w:u w:val="single"/>
          <w:lang w:val="lv-LV"/>
        </w:rPr>
        <w:t>www.kuldiga.lv</w:t>
      </w:r>
      <w:proofErr w:type="spellEnd"/>
      <w:r w:rsidRPr="00526F17">
        <w:rPr>
          <w:rFonts w:cs="Times New Roman"/>
          <w:b w:val="0"/>
          <w:sz w:val="24"/>
          <w:szCs w:val="24"/>
          <w:lang w:val="lv-LV"/>
        </w:rPr>
        <w:t xml:space="preserve"> (sadaļā „Pašvaldības iepirkumi”), norādot uzdoto jautājumu un sniegto atbildi.</w:t>
      </w:r>
    </w:p>
    <w:p w:rsidR="00C342DB" w:rsidRPr="00526F17" w:rsidRDefault="00E62A8F" w:rsidP="006A6E12">
      <w:pPr>
        <w:pStyle w:val="Heading3"/>
        <w:spacing w:before="0" w:after="0"/>
        <w:jc w:val="both"/>
        <w:rPr>
          <w:rFonts w:cs="Times New Roman"/>
          <w:b w:val="0"/>
          <w:sz w:val="24"/>
          <w:szCs w:val="24"/>
          <w:lang w:val="lv-LV"/>
        </w:rPr>
      </w:pPr>
      <w:r w:rsidRPr="00526F17">
        <w:rPr>
          <w:rFonts w:cs="Times New Roman"/>
          <w:b w:val="0"/>
          <w:sz w:val="24"/>
          <w:szCs w:val="24"/>
          <w:lang w:val="lv-LV"/>
        </w:rPr>
        <w:t>Iesniegtais P</w:t>
      </w:r>
      <w:r w:rsidR="00312F74" w:rsidRPr="00526F17">
        <w:rPr>
          <w:rFonts w:cs="Times New Roman"/>
          <w:b w:val="0"/>
          <w:sz w:val="24"/>
          <w:szCs w:val="24"/>
          <w:lang w:val="lv-LV"/>
        </w:rPr>
        <w:t>retendenta piedāvājums apliecina, ka Pretendents ir iepazinies ar iepirkuma procedūras Nolikuma saturu un pilnībā tam piekritis.</w:t>
      </w:r>
    </w:p>
    <w:p w:rsidR="00312F74" w:rsidRPr="00526F17" w:rsidRDefault="00312F74" w:rsidP="006A6E12">
      <w:pPr>
        <w:pStyle w:val="Heading3"/>
        <w:spacing w:before="0" w:after="0"/>
        <w:jc w:val="both"/>
        <w:rPr>
          <w:rFonts w:cs="Times New Roman"/>
          <w:b w:val="0"/>
          <w:sz w:val="24"/>
          <w:szCs w:val="24"/>
          <w:lang w:val="lv-LV"/>
        </w:rPr>
      </w:pPr>
      <w:r w:rsidRPr="00526F17">
        <w:rPr>
          <w:rFonts w:cs="Times New Roman"/>
          <w:b w:val="0"/>
          <w:sz w:val="24"/>
          <w:szCs w:val="24"/>
          <w:lang w:val="lv-LV"/>
        </w:rPr>
        <w:t>Pretendents sedz visus izdevumus, kas saistīti ar piedāvājuma sagatavošanu un</w:t>
      </w:r>
      <w:r w:rsidR="003906B2" w:rsidRPr="00526F17">
        <w:rPr>
          <w:rFonts w:cs="Times New Roman"/>
          <w:b w:val="0"/>
          <w:sz w:val="24"/>
          <w:szCs w:val="24"/>
          <w:lang w:val="lv-LV"/>
        </w:rPr>
        <w:t xml:space="preserve"> iesniegšanu pasūtītājam.</w:t>
      </w:r>
    </w:p>
    <w:p w:rsidR="00312F74" w:rsidRPr="00526F17" w:rsidRDefault="00312F74" w:rsidP="006A6E12">
      <w:pPr>
        <w:pStyle w:val="Default"/>
        <w:ind w:left="567" w:hanging="567"/>
        <w:jc w:val="both"/>
        <w:rPr>
          <w:color w:val="auto"/>
        </w:rPr>
      </w:pPr>
    </w:p>
    <w:p w:rsidR="00312F74" w:rsidRPr="00526F17" w:rsidRDefault="00312F74" w:rsidP="006A6E12">
      <w:pPr>
        <w:pStyle w:val="Heading2"/>
        <w:spacing w:before="0" w:after="0"/>
        <w:jc w:val="both"/>
        <w:rPr>
          <w:rFonts w:cs="Times New Roman"/>
          <w:color w:val="auto"/>
          <w:sz w:val="24"/>
          <w:szCs w:val="24"/>
        </w:rPr>
      </w:pPr>
      <w:bookmarkStart w:id="17" w:name="_Toc59334727"/>
      <w:bookmarkStart w:id="18" w:name="_Toc61422130"/>
      <w:r w:rsidRPr="00526F17">
        <w:rPr>
          <w:rFonts w:cs="Times New Roman"/>
          <w:color w:val="auto"/>
          <w:sz w:val="24"/>
          <w:szCs w:val="24"/>
        </w:rPr>
        <w:t>Piedāvājuma noformēšana</w:t>
      </w:r>
      <w:bookmarkEnd w:id="17"/>
      <w:bookmarkEnd w:id="18"/>
      <w:r w:rsidRPr="00526F17">
        <w:rPr>
          <w:rFonts w:cs="Times New Roman"/>
          <w:color w:val="auto"/>
          <w:sz w:val="24"/>
          <w:szCs w:val="24"/>
        </w:rPr>
        <w:t>:</w:t>
      </w:r>
    </w:p>
    <w:p w:rsidR="00312F74" w:rsidRPr="00526F17" w:rsidRDefault="00312F74" w:rsidP="006A6E12">
      <w:pPr>
        <w:pStyle w:val="Heading3"/>
        <w:spacing w:before="0" w:after="0"/>
        <w:jc w:val="both"/>
        <w:rPr>
          <w:rFonts w:cs="Times New Roman"/>
          <w:b w:val="0"/>
          <w:sz w:val="24"/>
          <w:szCs w:val="24"/>
          <w:lang w:val="lv-LV"/>
        </w:rPr>
      </w:pPr>
      <w:bookmarkStart w:id="19" w:name="_Toc175037010"/>
      <w:r w:rsidRPr="00526F17">
        <w:rPr>
          <w:rFonts w:cs="Times New Roman"/>
          <w:b w:val="0"/>
          <w:sz w:val="24"/>
          <w:szCs w:val="24"/>
          <w:lang w:val="lv-LV"/>
        </w:rPr>
        <w:t>Piedāvājums sastāv no šādām daļām:</w:t>
      </w:r>
      <w:bookmarkEnd w:id="19"/>
    </w:p>
    <w:p w:rsidR="00312F74" w:rsidRPr="00526F17" w:rsidRDefault="00312F74" w:rsidP="006A6E12">
      <w:pPr>
        <w:widowControl w:val="0"/>
        <w:numPr>
          <w:ilvl w:val="0"/>
          <w:numId w:val="5"/>
        </w:numPr>
        <w:tabs>
          <w:tab w:val="clear" w:pos="1440"/>
          <w:tab w:val="num" w:pos="1260"/>
        </w:tabs>
        <w:spacing w:after="0" w:line="240" w:lineRule="auto"/>
        <w:ind w:left="1260" w:hanging="561"/>
        <w:jc w:val="both"/>
        <w:rPr>
          <w:rFonts w:ascii="Times New Roman" w:hAnsi="Times New Roman" w:cs="Times New Roman"/>
          <w:sz w:val="24"/>
          <w:szCs w:val="24"/>
        </w:rPr>
      </w:pPr>
      <w:r w:rsidRPr="00526F17">
        <w:rPr>
          <w:rFonts w:ascii="Times New Roman" w:hAnsi="Times New Roman" w:cs="Times New Roman"/>
          <w:sz w:val="24"/>
          <w:szCs w:val="24"/>
        </w:rPr>
        <w:t>pieteikuma dalībai iepirkumā un Pretendenta atlases dokumentiem;</w:t>
      </w:r>
    </w:p>
    <w:p w:rsidR="00312F74" w:rsidRPr="00526F17" w:rsidRDefault="00074D98" w:rsidP="006A6E12">
      <w:pPr>
        <w:widowControl w:val="0"/>
        <w:numPr>
          <w:ilvl w:val="0"/>
          <w:numId w:val="5"/>
        </w:numPr>
        <w:tabs>
          <w:tab w:val="clear" w:pos="1440"/>
          <w:tab w:val="num" w:pos="1260"/>
        </w:tabs>
        <w:spacing w:after="0" w:line="240" w:lineRule="auto"/>
        <w:ind w:left="1260" w:hanging="561"/>
        <w:jc w:val="both"/>
        <w:rPr>
          <w:rFonts w:ascii="Times New Roman" w:hAnsi="Times New Roman" w:cs="Times New Roman"/>
          <w:sz w:val="24"/>
          <w:szCs w:val="24"/>
        </w:rPr>
      </w:pPr>
      <w:r w:rsidRPr="00526F17">
        <w:rPr>
          <w:rFonts w:ascii="Times New Roman" w:hAnsi="Times New Roman" w:cs="Times New Roman"/>
          <w:sz w:val="24"/>
          <w:szCs w:val="24"/>
        </w:rPr>
        <w:t>F</w:t>
      </w:r>
      <w:r w:rsidR="00312F74" w:rsidRPr="00526F17">
        <w:rPr>
          <w:rFonts w:ascii="Times New Roman" w:hAnsi="Times New Roman" w:cs="Times New Roman"/>
          <w:sz w:val="24"/>
          <w:szCs w:val="24"/>
        </w:rPr>
        <w:t>inanšu piedāvājuma</w:t>
      </w:r>
      <w:r w:rsidR="00193080" w:rsidRPr="00526F17">
        <w:rPr>
          <w:rFonts w:ascii="Times New Roman" w:hAnsi="Times New Roman" w:cs="Times New Roman"/>
          <w:sz w:val="24"/>
          <w:szCs w:val="24"/>
        </w:rPr>
        <w:t>;</w:t>
      </w:r>
    </w:p>
    <w:p w:rsidR="00913503" w:rsidRPr="00526F17" w:rsidRDefault="00312F74" w:rsidP="006A6E12">
      <w:pPr>
        <w:widowControl w:val="0"/>
        <w:numPr>
          <w:ilvl w:val="0"/>
          <w:numId w:val="5"/>
        </w:numPr>
        <w:tabs>
          <w:tab w:val="clear" w:pos="1440"/>
          <w:tab w:val="num" w:pos="1260"/>
        </w:tabs>
        <w:spacing w:after="0" w:line="240" w:lineRule="auto"/>
        <w:ind w:left="1260" w:hanging="561"/>
        <w:jc w:val="both"/>
        <w:rPr>
          <w:rFonts w:ascii="Times New Roman" w:hAnsi="Times New Roman" w:cs="Times New Roman"/>
          <w:sz w:val="24"/>
          <w:szCs w:val="24"/>
        </w:rPr>
      </w:pPr>
      <w:r w:rsidRPr="00526F17">
        <w:rPr>
          <w:rFonts w:ascii="Times New Roman" w:hAnsi="Times New Roman" w:cs="Times New Roman"/>
          <w:sz w:val="24"/>
          <w:szCs w:val="24"/>
        </w:rPr>
        <w:t>te</w:t>
      </w:r>
      <w:r w:rsidR="00074D98" w:rsidRPr="00526F17">
        <w:rPr>
          <w:rFonts w:ascii="Times New Roman" w:hAnsi="Times New Roman" w:cs="Times New Roman"/>
          <w:sz w:val="24"/>
          <w:szCs w:val="24"/>
        </w:rPr>
        <w:t>hniskā piedāvājuma, atbilstoši Nolikuma un T</w:t>
      </w:r>
      <w:r w:rsidRPr="00526F17">
        <w:rPr>
          <w:rFonts w:ascii="Times New Roman" w:hAnsi="Times New Roman" w:cs="Times New Roman"/>
          <w:sz w:val="24"/>
          <w:szCs w:val="24"/>
        </w:rPr>
        <w:t>ehniskās specifikācijas prasībām</w:t>
      </w:r>
      <w:r w:rsidR="003A5701" w:rsidRPr="00526F17">
        <w:rPr>
          <w:rFonts w:ascii="Times New Roman" w:hAnsi="Times New Roman" w:cs="Times New Roman"/>
          <w:sz w:val="24"/>
          <w:szCs w:val="24"/>
        </w:rPr>
        <w:t xml:space="preserve"> </w:t>
      </w:r>
      <w:r w:rsidR="003A5701" w:rsidRPr="00526F17">
        <w:rPr>
          <w:rFonts w:ascii="Times New Roman" w:hAnsi="Times New Roman" w:cs="Times New Roman"/>
          <w:i/>
          <w:sz w:val="24"/>
          <w:szCs w:val="24"/>
        </w:rPr>
        <w:t>(Nolikuma 6.pielikums)</w:t>
      </w:r>
      <w:r w:rsidRPr="00526F17">
        <w:rPr>
          <w:rFonts w:ascii="Times New Roman" w:hAnsi="Times New Roman" w:cs="Times New Roman"/>
          <w:i/>
          <w:sz w:val="24"/>
          <w:szCs w:val="24"/>
        </w:rPr>
        <w:t>.</w:t>
      </w:r>
    </w:p>
    <w:p w:rsidR="00913503" w:rsidRPr="00526F17" w:rsidRDefault="00312F74" w:rsidP="006A6E12">
      <w:pPr>
        <w:pStyle w:val="Heading3"/>
        <w:spacing w:before="0" w:after="0"/>
        <w:jc w:val="both"/>
        <w:rPr>
          <w:rFonts w:cs="Times New Roman"/>
          <w:b w:val="0"/>
          <w:sz w:val="24"/>
          <w:szCs w:val="24"/>
          <w:lang w:val="lv-LV"/>
        </w:rPr>
      </w:pPr>
      <w:r w:rsidRPr="00526F17">
        <w:rPr>
          <w:rFonts w:cs="Times New Roman"/>
          <w:b w:val="0"/>
          <w:sz w:val="24"/>
          <w:szCs w:val="24"/>
          <w:lang w:val="lv-LV"/>
        </w:rPr>
        <w:t xml:space="preserve">Piedāvājuma sējumā ietilpstošie dokumenti ir jāsanumurē un </w:t>
      </w:r>
      <w:proofErr w:type="spellStart"/>
      <w:r w:rsidRPr="00526F17">
        <w:rPr>
          <w:rFonts w:cs="Times New Roman"/>
          <w:b w:val="0"/>
          <w:sz w:val="24"/>
          <w:szCs w:val="24"/>
          <w:lang w:val="lv-LV"/>
        </w:rPr>
        <w:t>jācaurauklo</w:t>
      </w:r>
      <w:proofErr w:type="spellEnd"/>
      <w:r w:rsidRPr="00526F17">
        <w:rPr>
          <w:rFonts w:cs="Times New Roman"/>
          <w:b w:val="0"/>
          <w:sz w:val="24"/>
          <w:szCs w:val="24"/>
          <w:lang w:val="lv-LV"/>
        </w:rPr>
        <w:t xml:space="preserve"> (auklu gali jāpārlīmē un jāapzīmogo). Piedāvājumam jābūt titullapai (brīvā formā), satura rādītājam ar uzrādītām lapām.</w:t>
      </w:r>
      <w:bookmarkStart w:id="20" w:name="_Toc175037018"/>
    </w:p>
    <w:p w:rsidR="00913503" w:rsidRPr="00526F17" w:rsidRDefault="00E62A8F" w:rsidP="006A6E12">
      <w:pPr>
        <w:pStyle w:val="Heading3"/>
        <w:spacing w:before="0" w:after="0"/>
        <w:jc w:val="both"/>
        <w:rPr>
          <w:rFonts w:cs="Times New Roman"/>
          <w:b w:val="0"/>
          <w:sz w:val="24"/>
          <w:szCs w:val="24"/>
          <w:lang w:val="lv-LV"/>
        </w:rPr>
      </w:pPr>
      <w:r w:rsidRPr="00526F17">
        <w:rPr>
          <w:rFonts w:cs="Times New Roman"/>
          <w:b w:val="0"/>
          <w:sz w:val="24"/>
          <w:szCs w:val="24"/>
          <w:lang w:val="lv-LV"/>
        </w:rPr>
        <w:t>Iesniegtie piedāvājumi P</w:t>
      </w:r>
      <w:r w:rsidR="00312F74" w:rsidRPr="00526F17">
        <w:rPr>
          <w:rFonts w:cs="Times New Roman"/>
          <w:b w:val="0"/>
          <w:sz w:val="24"/>
          <w:szCs w:val="24"/>
          <w:lang w:val="lv-LV"/>
        </w:rPr>
        <w:t>retendentiem netiek atgriezti.</w:t>
      </w:r>
      <w:bookmarkEnd w:id="20"/>
    </w:p>
    <w:p w:rsidR="00913503" w:rsidRPr="00526F17" w:rsidRDefault="00312F74" w:rsidP="006A6E12">
      <w:pPr>
        <w:pStyle w:val="Heading3"/>
        <w:spacing w:before="0" w:after="0"/>
        <w:jc w:val="both"/>
        <w:rPr>
          <w:rFonts w:cs="Times New Roman"/>
          <w:b w:val="0"/>
          <w:sz w:val="24"/>
          <w:szCs w:val="24"/>
          <w:lang w:val="lv-LV"/>
        </w:rPr>
      </w:pPr>
      <w:r w:rsidRPr="00526F17">
        <w:rPr>
          <w:rFonts w:cs="Times New Roman"/>
          <w:b w:val="0"/>
          <w:sz w:val="24"/>
          <w:szCs w:val="24"/>
          <w:lang w:val="lv-LV"/>
        </w:rPr>
        <w:t>Piedāvājumā iekļautajiem dokumentiem jābūt skaidri salasāmiem, bez labojumiem.</w:t>
      </w:r>
    </w:p>
    <w:p w:rsidR="00913503" w:rsidRPr="00526F17" w:rsidRDefault="00312F74" w:rsidP="006A6E12">
      <w:pPr>
        <w:pStyle w:val="Heading3"/>
        <w:spacing w:before="0" w:after="0"/>
        <w:jc w:val="both"/>
        <w:rPr>
          <w:rFonts w:cs="Times New Roman"/>
          <w:b w:val="0"/>
          <w:sz w:val="24"/>
          <w:szCs w:val="24"/>
          <w:lang w:val="lv-LV"/>
        </w:rPr>
      </w:pPr>
      <w:r w:rsidRPr="00526F17">
        <w:rPr>
          <w:rFonts w:cs="Times New Roman"/>
          <w:b w:val="0"/>
          <w:sz w:val="24"/>
          <w:szCs w:val="24"/>
          <w:lang w:val="lv-LV"/>
        </w:rPr>
        <w:t xml:space="preserve">Piedāvājums jāsagatavo valsts valodā. Ja kāds no Pretendenta iesniegtajiem dokumentiem nav valsts valodā, tiem jāpievieno tulkojums. </w:t>
      </w:r>
    </w:p>
    <w:p w:rsidR="00913503" w:rsidRPr="00526F17" w:rsidRDefault="00913503" w:rsidP="006A6E12">
      <w:pPr>
        <w:pStyle w:val="Heading3"/>
        <w:spacing w:before="0" w:after="0"/>
        <w:jc w:val="both"/>
        <w:rPr>
          <w:rFonts w:cs="Times New Roman"/>
          <w:b w:val="0"/>
          <w:sz w:val="24"/>
          <w:szCs w:val="24"/>
          <w:lang w:val="lv-LV"/>
        </w:rPr>
      </w:pPr>
      <w:r w:rsidRPr="00526F17">
        <w:rPr>
          <w:rFonts w:cs="Times New Roman"/>
          <w:b w:val="0"/>
          <w:sz w:val="24"/>
          <w:szCs w:val="24"/>
          <w:lang w:val="lv-LV"/>
        </w:rPr>
        <w:t>Piedāvājums ir jāparaksta uzņēmuma vadītājam, vai tā pilnvarotai personai. Ja piedāvājumu paraksta pilnvarotā persona, piedāvājumam jāpievieno pilnvara, kas apliecina šīs personas tiesības parakstīt piedāvājumu uzņēmuma vārdā.</w:t>
      </w:r>
      <w:bookmarkStart w:id="21" w:name="_Toc175037011"/>
    </w:p>
    <w:p w:rsidR="00913503" w:rsidRPr="00526F17" w:rsidRDefault="00913503" w:rsidP="006A6E12">
      <w:pPr>
        <w:pStyle w:val="Heading3"/>
        <w:spacing w:before="0" w:after="0"/>
        <w:jc w:val="both"/>
        <w:rPr>
          <w:rFonts w:cs="Times New Roman"/>
          <w:b w:val="0"/>
          <w:sz w:val="24"/>
          <w:szCs w:val="24"/>
          <w:lang w:val="lv-LV"/>
        </w:rPr>
      </w:pPr>
      <w:r w:rsidRPr="00526F17">
        <w:rPr>
          <w:rFonts w:cs="Times New Roman"/>
          <w:b w:val="0"/>
          <w:sz w:val="24"/>
          <w:szCs w:val="24"/>
          <w:lang w:val="lv-LV"/>
        </w:rPr>
        <w:t>Piedāvājums jāiesniedz aizlīmētā un aizzīmogotā ārējā iepakojumā, uz kura jānorāda:</w:t>
      </w:r>
      <w:bookmarkEnd w:id="21"/>
    </w:p>
    <w:p w:rsidR="00913503" w:rsidRPr="00526F17" w:rsidRDefault="00913503" w:rsidP="006A6E12">
      <w:pPr>
        <w:widowControl w:val="0"/>
        <w:numPr>
          <w:ilvl w:val="0"/>
          <w:numId w:val="4"/>
        </w:numPr>
        <w:tabs>
          <w:tab w:val="clear" w:pos="1440"/>
          <w:tab w:val="num" w:pos="1260"/>
        </w:tabs>
        <w:spacing w:after="0" w:line="240" w:lineRule="auto"/>
        <w:ind w:left="1260" w:hanging="561"/>
        <w:jc w:val="both"/>
        <w:rPr>
          <w:rFonts w:ascii="Times New Roman" w:hAnsi="Times New Roman" w:cs="Times New Roman"/>
          <w:sz w:val="24"/>
          <w:szCs w:val="24"/>
        </w:rPr>
      </w:pPr>
      <w:r w:rsidRPr="00526F17">
        <w:rPr>
          <w:rFonts w:ascii="Times New Roman" w:hAnsi="Times New Roman" w:cs="Times New Roman"/>
          <w:sz w:val="24"/>
          <w:szCs w:val="24"/>
        </w:rPr>
        <w:t xml:space="preserve">Pasūtītāja nosaukums un adrese; </w:t>
      </w:r>
    </w:p>
    <w:p w:rsidR="00913503" w:rsidRPr="00526F17" w:rsidRDefault="00913503" w:rsidP="006A6E12">
      <w:pPr>
        <w:widowControl w:val="0"/>
        <w:numPr>
          <w:ilvl w:val="0"/>
          <w:numId w:val="4"/>
        </w:numPr>
        <w:tabs>
          <w:tab w:val="clear" w:pos="1440"/>
          <w:tab w:val="num" w:pos="1260"/>
        </w:tabs>
        <w:spacing w:after="0" w:line="240" w:lineRule="auto"/>
        <w:ind w:left="1260" w:hanging="561"/>
        <w:jc w:val="both"/>
        <w:rPr>
          <w:rFonts w:ascii="Times New Roman" w:hAnsi="Times New Roman" w:cs="Times New Roman"/>
          <w:sz w:val="24"/>
          <w:szCs w:val="24"/>
        </w:rPr>
      </w:pPr>
      <w:r w:rsidRPr="00526F17">
        <w:rPr>
          <w:rFonts w:ascii="Times New Roman" w:hAnsi="Times New Roman" w:cs="Times New Roman"/>
          <w:sz w:val="24"/>
          <w:szCs w:val="24"/>
        </w:rPr>
        <w:t>Pretendenta kontaktpersonas vārds, uzvārds un tālruņa numurs;</w:t>
      </w:r>
    </w:p>
    <w:p w:rsidR="00913503" w:rsidRPr="00526F17" w:rsidRDefault="00913503" w:rsidP="006A6E12">
      <w:pPr>
        <w:widowControl w:val="0"/>
        <w:numPr>
          <w:ilvl w:val="0"/>
          <w:numId w:val="4"/>
        </w:numPr>
        <w:tabs>
          <w:tab w:val="clear" w:pos="1440"/>
          <w:tab w:val="num" w:pos="1260"/>
        </w:tabs>
        <w:spacing w:after="0" w:line="240" w:lineRule="auto"/>
        <w:ind w:left="1260" w:hanging="561"/>
        <w:jc w:val="both"/>
        <w:rPr>
          <w:rFonts w:ascii="Times New Roman" w:hAnsi="Times New Roman" w:cs="Times New Roman"/>
          <w:sz w:val="24"/>
          <w:szCs w:val="24"/>
        </w:rPr>
      </w:pPr>
      <w:r w:rsidRPr="00526F17">
        <w:rPr>
          <w:rFonts w:ascii="Times New Roman" w:hAnsi="Times New Roman" w:cs="Times New Roman"/>
          <w:sz w:val="24"/>
          <w:szCs w:val="24"/>
        </w:rPr>
        <w:t>Pretendenta nosaukums, reģistrācijas nr., adrese, e-pasta adrese, tālruņa un faksa numurs;</w:t>
      </w:r>
    </w:p>
    <w:p w:rsidR="00913503" w:rsidRPr="00526F17" w:rsidRDefault="0040015D" w:rsidP="0040015D">
      <w:pPr>
        <w:widowControl w:val="0"/>
        <w:numPr>
          <w:ilvl w:val="0"/>
          <w:numId w:val="4"/>
        </w:numPr>
        <w:tabs>
          <w:tab w:val="clear" w:pos="1440"/>
          <w:tab w:val="num" w:pos="1276"/>
        </w:tabs>
        <w:spacing w:after="0" w:line="240" w:lineRule="auto"/>
        <w:ind w:hanging="731"/>
        <w:jc w:val="both"/>
        <w:rPr>
          <w:rFonts w:ascii="Times New Roman" w:hAnsi="Times New Roman" w:cs="Times New Roman"/>
          <w:b/>
          <w:bCs/>
          <w:sz w:val="24"/>
          <w:szCs w:val="24"/>
        </w:rPr>
      </w:pPr>
      <w:r w:rsidRPr="00526F17">
        <w:rPr>
          <w:rFonts w:ascii="Times New Roman" w:hAnsi="Times New Roman" w:cs="Times New Roman"/>
          <w:sz w:val="24"/>
          <w:szCs w:val="24"/>
        </w:rPr>
        <w:t>A</w:t>
      </w:r>
      <w:r w:rsidR="00913503" w:rsidRPr="00526F17">
        <w:rPr>
          <w:rFonts w:ascii="Times New Roman" w:hAnsi="Times New Roman" w:cs="Times New Roman"/>
          <w:sz w:val="24"/>
          <w:szCs w:val="24"/>
        </w:rPr>
        <w:t xml:space="preserve">tzīme </w:t>
      </w:r>
      <w:r w:rsidR="00913503" w:rsidRPr="00526F17">
        <w:rPr>
          <w:rFonts w:ascii="Times New Roman" w:hAnsi="Times New Roman" w:cs="Times New Roman"/>
          <w:b/>
          <w:sz w:val="24"/>
          <w:szCs w:val="24"/>
        </w:rPr>
        <w:t>„</w:t>
      </w:r>
      <w:r w:rsidR="00913503" w:rsidRPr="00526F17">
        <w:rPr>
          <w:rFonts w:ascii="Times New Roman" w:hAnsi="Times New Roman" w:cs="Times New Roman"/>
          <w:b/>
          <w:bCs/>
          <w:sz w:val="24"/>
          <w:szCs w:val="24"/>
        </w:rPr>
        <w:t>Kuldīgas</w:t>
      </w:r>
      <w:r w:rsidR="00D76C72" w:rsidRPr="00526F17">
        <w:rPr>
          <w:rFonts w:ascii="Times New Roman" w:hAnsi="Times New Roman" w:cs="Times New Roman"/>
          <w:b/>
          <w:bCs/>
          <w:sz w:val="24"/>
          <w:szCs w:val="24"/>
        </w:rPr>
        <w:t xml:space="preserve"> pilsētas</w:t>
      </w:r>
      <w:r w:rsidR="00913503" w:rsidRPr="00526F17">
        <w:rPr>
          <w:rFonts w:ascii="Times New Roman" w:hAnsi="Times New Roman" w:cs="Times New Roman"/>
          <w:b/>
          <w:bCs/>
          <w:sz w:val="24"/>
          <w:szCs w:val="24"/>
        </w:rPr>
        <w:t xml:space="preserve"> vietējā ģeodēziskā tīkla pilnveidošana</w:t>
      </w:r>
      <w:r w:rsidRPr="00526F17">
        <w:rPr>
          <w:rFonts w:ascii="Times New Roman" w:hAnsi="Times New Roman" w:cs="Times New Roman"/>
          <w:b/>
          <w:sz w:val="24"/>
          <w:szCs w:val="24"/>
        </w:rPr>
        <w:t>”.</w:t>
      </w:r>
    </w:p>
    <w:p w:rsidR="00312F74" w:rsidRPr="00526F17" w:rsidRDefault="00312F74" w:rsidP="006A6E12">
      <w:pPr>
        <w:pStyle w:val="Heading3"/>
        <w:spacing w:before="0" w:after="0"/>
        <w:jc w:val="both"/>
        <w:rPr>
          <w:rFonts w:cs="Times New Roman"/>
          <w:b w:val="0"/>
          <w:sz w:val="24"/>
          <w:szCs w:val="24"/>
          <w:lang w:val="lv-LV"/>
        </w:rPr>
      </w:pPr>
      <w:r w:rsidRPr="00526F17">
        <w:rPr>
          <w:rFonts w:cs="Times New Roman"/>
          <w:b w:val="0"/>
          <w:sz w:val="24"/>
          <w:szCs w:val="24"/>
          <w:lang w:val="lv-LV"/>
        </w:rPr>
        <w:t>Iesniedzot piedāvājumu</w:t>
      </w:r>
      <w:r w:rsidR="00E62A8F" w:rsidRPr="00526F17">
        <w:rPr>
          <w:rFonts w:cs="Times New Roman"/>
          <w:b w:val="0"/>
          <w:sz w:val="24"/>
          <w:szCs w:val="24"/>
          <w:lang w:val="lv-LV"/>
        </w:rPr>
        <w:t xml:space="preserve"> vai pieteikumu, P</w:t>
      </w:r>
      <w:r w:rsidRPr="00526F17">
        <w:rPr>
          <w:rFonts w:cs="Times New Roman"/>
          <w:b w:val="0"/>
          <w:sz w:val="24"/>
          <w:szCs w:val="24"/>
          <w:lang w:val="lv-LV"/>
        </w:rPr>
        <w:t>retendents ir tiesīgs visu iesniegto dokumentu atvasinājumu</w:t>
      </w:r>
      <w:r w:rsidR="00AA0956" w:rsidRPr="00526F17">
        <w:rPr>
          <w:rFonts w:cs="Times New Roman"/>
          <w:b w:val="0"/>
          <w:sz w:val="24"/>
          <w:szCs w:val="24"/>
          <w:lang w:val="lv-LV"/>
        </w:rPr>
        <w:t>, un</w:t>
      </w:r>
      <w:r w:rsidRPr="00526F17">
        <w:rPr>
          <w:rFonts w:cs="Times New Roman"/>
          <w:b w:val="0"/>
          <w:sz w:val="24"/>
          <w:szCs w:val="24"/>
          <w:lang w:val="lv-LV"/>
        </w:rPr>
        <w:t xml:space="preserve"> tulkojumu pareizību apliecināt ar vienu apliecinājumu, ja viss piedāvājums vai pieteikums ir cauršūts vai caurauklots.</w:t>
      </w:r>
    </w:p>
    <w:p w:rsidR="00CF50E7" w:rsidRPr="00526F17" w:rsidRDefault="00CF50E7" w:rsidP="00CF50E7"/>
    <w:p w:rsidR="00312F74" w:rsidRPr="00526F17" w:rsidRDefault="00312F74" w:rsidP="006A6E12">
      <w:pPr>
        <w:spacing w:after="0" w:line="240" w:lineRule="auto"/>
        <w:ind w:left="737" w:hanging="737"/>
        <w:jc w:val="both"/>
        <w:rPr>
          <w:rFonts w:ascii="Times New Roman" w:hAnsi="Times New Roman" w:cs="Times New Roman"/>
          <w:b/>
          <w:color w:val="FF0000"/>
          <w:sz w:val="24"/>
          <w:szCs w:val="24"/>
        </w:rPr>
      </w:pPr>
    </w:p>
    <w:p w:rsidR="00312F74" w:rsidRPr="00526F17" w:rsidRDefault="00312F74" w:rsidP="006A6E12">
      <w:pPr>
        <w:pStyle w:val="Heading1"/>
        <w:numPr>
          <w:ilvl w:val="0"/>
          <w:numId w:val="3"/>
        </w:numPr>
        <w:spacing w:before="0" w:line="240" w:lineRule="auto"/>
        <w:jc w:val="center"/>
        <w:rPr>
          <w:rFonts w:ascii="Times New Roman" w:hAnsi="Times New Roman" w:cs="Times New Roman"/>
          <w:color w:val="auto"/>
          <w:sz w:val="24"/>
          <w:szCs w:val="24"/>
        </w:rPr>
      </w:pPr>
      <w:bookmarkStart w:id="22" w:name="_Toc59334728"/>
      <w:bookmarkStart w:id="23" w:name="_Toc61422133"/>
      <w:r w:rsidRPr="00526F17">
        <w:rPr>
          <w:rFonts w:ascii="Times New Roman" w:hAnsi="Times New Roman" w:cs="Times New Roman"/>
          <w:color w:val="auto"/>
          <w:sz w:val="24"/>
          <w:szCs w:val="24"/>
        </w:rPr>
        <w:lastRenderedPageBreak/>
        <w:t>Informācija par iepirkuma priekšmetu</w:t>
      </w:r>
      <w:bookmarkEnd w:id="22"/>
      <w:bookmarkEnd w:id="23"/>
    </w:p>
    <w:p w:rsidR="00312F74" w:rsidRPr="00526F17" w:rsidRDefault="00312F74" w:rsidP="006A6E12">
      <w:pPr>
        <w:spacing w:after="0" w:line="240" w:lineRule="auto"/>
        <w:jc w:val="both"/>
        <w:rPr>
          <w:rFonts w:ascii="Times New Roman" w:hAnsi="Times New Roman" w:cs="Times New Roman"/>
          <w:sz w:val="24"/>
          <w:szCs w:val="24"/>
        </w:rPr>
      </w:pPr>
    </w:p>
    <w:p w:rsidR="00C342DB" w:rsidRPr="00526F17" w:rsidRDefault="00312F74" w:rsidP="006A6E12">
      <w:pPr>
        <w:pStyle w:val="Heading2"/>
        <w:spacing w:before="0" w:after="0"/>
        <w:jc w:val="both"/>
        <w:rPr>
          <w:rFonts w:cs="Times New Roman"/>
          <w:b w:val="0"/>
          <w:color w:val="auto"/>
          <w:sz w:val="24"/>
          <w:szCs w:val="24"/>
        </w:rPr>
      </w:pPr>
      <w:r w:rsidRPr="00526F17">
        <w:rPr>
          <w:rFonts w:cs="Times New Roman"/>
          <w:b w:val="0"/>
          <w:color w:val="auto"/>
          <w:sz w:val="24"/>
          <w:szCs w:val="24"/>
        </w:rPr>
        <w:t xml:space="preserve">Iepirkuma priekšmets ir </w:t>
      </w:r>
      <w:r w:rsidRPr="00526F17">
        <w:rPr>
          <w:rFonts w:cs="Times New Roman"/>
          <w:color w:val="auto"/>
          <w:sz w:val="24"/>
          <w:szCs w:val="24"/>
        </w:rPr>
        <w:t xml:space="preserve">„Kuldīgas </w:t>
      </w:r>
      <w:r w:rsidR="00D76C72" w:rsidRPr="00526F17">
        <w:rPr>
          <w:rFonts w:cs="Times New Roman"/>
          <w:color w:val="auto"/>
          <w:sz w:val="24"/>
          <w:szCs w:val="24"/>
        </w:rPr>
        <w:t>pilsētas</w:t>
      </w:r>
      <w:r w:rsidR="00B90C7D" w:rsidRPr="00526F17">
        <w:rPr>
          <w:rFonts w:cs="Times New Roman"/>
          <w:color w:val="auto"/>
          <w:sz w:val="24"/>
          <w:szCs w:val="24"/>
        </w:rPr>
        <w:t xml:space="preserve"> </w:t>
      </w:r>
      <w:r w:rsidRPr="00526F17">
        <w:rPr>
          <w:rFonts w:cs="Times New Roman"/>
          <w:color w:val="auto"/>
          <w:sz w:val="24"/>
          <w:szCs w:val="24"/>
        </w:rPr>
        <w:t>vietējā ģeodēziskā tīkla pilnveidošana”.</w:t>
      </w:r>
    </w:p>
    <w:p w:rsidR="00573BF1" w:rsidRPr="00526F17" w:rsidRDefault="00312F74" w:rsidP="006A6E12">
      <w:pPr>
        <w:pStyle w:val="Heading2"/>
        <w:spacing w:before="0" w:after="0"/>
        <w:jc w:val="both"/>
        <w:rPr>
          <w:rFonts w:cs="Times New Roman"/>
          <w:b w:val="0"/>
          <w:color w:val="auto"/>
          <w:sz w:val="24"/>
          <w:szCs w:val="24"/>
        </w:rPr>
      </w:pPr>
      <w:r w:rsidRPr="00526F17">
        <w:rPr>
          <w:rFonts w:cs="Times New Roman"/>
          <w:b w:val="0"/>
          <w:color w:val="auto"/>
          <w:sz w:val="24"/>
          <w:szCs w:val="24"/>
        </w:rPr>
        <w:t>Piedāvājumi var tikt iesniegti tikai par visu apjomu.</w:t>
      </w:r>
    </w:p>
    <w:p w:rsidR="00C342DB" w:rsidRPr="00526F17" w:rsidRDefault="00C342DB" w:rsidP="006A6E12">
      <w:pPr>
        <w:pStyle w:val="Heading2"/>
        <w:spacing w:before="0" w:after="0"/>
        <w:jc w:val="both"/>
        <w:rPr>
          <w:rFonts w:cs="Times New Roman"/>
          <w:b w:val="0"/>
          <w:color w:val="auto"/>
          <w:sz w:val="24"/>
          <w:szCs w:val="24"/>
        </w:rPr>
      </w:pPr>
      <w:r w:rsidRPr="00526F17">
        <w:rPr>
          <w:rFonts w:cs="Times New Roman"/>
          <w:b w:val="0"/>
          <w:color w:val="auto"/>
          <w:sz w:val="24"/>
          <w:szCs w:val="24"/>
        </w:rPr>
        <w:t>I</w:t>
      </w:r>
      <w:r w:rsidR="00312F74" w:rsidRPr="00526F17">
        <w:rPr>
          <w:rFonts w:cs="Times New Roman"/>
          <w:b w:val="0"/>
          <w:color w:val="auto"/>
          <w:sz w:val="24"/>
          <w:szCs w:val="24"/>
        </w:rPr>
        <w:t xml:space="preserve">epirkuma procedūras uzvarētāja pienākums ir veikt ģeodēziskos darbus – </w:t>
      </w:r>
      <w:r w:rsidR="00312F74" w:rsidRPr="00526F17">
        <w:rPr>
          <w:rFonts w:cs="Times New Roman"/>
          <w:color w:val="auto"/>
          <w:sz w:val="24"/>
          <w:szCs w:val="24"/>
        </w:rPr>
        <w:t xml:space="preserve">„Kuldīgas </w:t>
      </w:r>
      <w:r w:rsidR="00D76C72" w:rsidRPr="00526F17">
        <w:rPr>
          <w:rFonts w:cs="Times New Roman"/>
          <w:color w:val="auto"/>
          <w:sz w:val="24"/>
          <w:szCs w:val="24"/>
        </w:rPr>
        <w:t>pilsētas</w:t>
      </w:r>
      <w:r w:rsidR="00B90C7D" w:rsidRPr="00526F17">
        <w:rPr>
          <w:rFonts w:cs="Times New Roman"/>
          <w:color w:val="auto"/>
          <w:sz w:val="24"/>
          <w:szCs w:val="24"/>
        </w:rPr>
        <w:t xml:space="preserve"> </w:t>
      </w:r>
      <w:r w:rsidR="00312F74" w:rsidRPr="00526F17">
        <w:rPr>
          <w:rFonts w:cs="Times New Roman"/>
          <w:color w:val="auto"/>
          <w:sz w:val="24"/>
          <w:szCs w:val="24"/>
        </w:rPr>
        <w:t>vietējā ģeodēziskā tīkla pilnveidošana”</w:t>
      </w:r>
      <w:r w:rsidR="00312F74" w:rsidRPr="00526F17">
        <w:rPr>
          <w:rFonts w:cs="Times New Roman"/>
          <w:b w:val="0"/>
          <w:color w:val="auto"/>
          <w:sz w:val="24"/>
          <w:szCs w:val="24"/>
        </w:rPr>
        <w:t xml:space="preserve"> nevainojamā kvalitātē, atbilstoši Nolikuma un tā p</w:t>
      </w:r>
      <w:r w:rsidRPr="00526F17">
        <w:rPr>
          <w:rFonts w:cs="Times New Roman"/>
          <w:b w:val="0"/>
          <w:color w:val="auto"/>
          <w:sz w:val="24"/>
          <w:szCs w:val="24"/>
        </w:rPr>
        <w:t>ielikumos noteiktajām prasībām.</w:t>
      </w:r>
    </w:p>
    <w:p w:rsidR="00312F74" w:rsidRPr="00526F17" w:rsidRDefault="00312F74" w:rsidP="006A6E12">
      <w:pPr>
        <w:pStyle w:val="Heading2"/>
        <w:spacing w:before="0" w:after="0"/>
        <w:jc w:val="both"/>
        <w:rPr>
          <w:rFonts w:cs="Times New Roman"/>
          <w:b w:val="0"/>
          <w:color w:val="auto"/>
          <w:sz w:val="24"/>
          <w:szCs w:val="24"/>
        </w:rPr>
      </w:pPr>
      <w:r w:rsidRPr="00526F17">
        <w:rPr>
          <w:rFonts w:cs="Times New Roman"/>
          <w:b w:val="0"/>
          <w:color w:val="auto"/>
          <w:sz w:val="24"/>
          <w:szCs w:val="24"/>
        </w:rPr>
        <w:t>Iepirkuma vērtēšanas kritērijs – zemākā cena.</w:t>
      </w:r>
    </w:p>
    <w:p w:rsidR="00312F74" w:rsidRPr="00526F17" w:rsidRDefault="00312F74" w:rsidP="006A6E12">
      <w:pPr>
        <w:pStyle w:val="Footer"/>
        <w:tabs>
          <w:tab w:val="clear" w:pos="4153"/>
          <w:tab w:val="clear" w:pos="8306"/>
        </w:tabs>
        <w:jc w:val="both"/>
        <w:rPr>
          <w:lang w:val="lv-LV"/>
        </w:rPr>
      </w:pPr>
    </w:p>
    <w:p w:rsidR="00312F74" w:rsidRPr="00526F17" w:rsidRDefault="00E62A8F" w:rsidP="00C46379">
      <w:pPr>
        <w:pStyle w:val="Heading1"/>
        <w:numPr>
          <w:ilvl w:val="0"/>
          <w:numId w:val="3"/>
        </w:numPr>
        <w:spacing w:before="0" w:line="240" w:lineRule="auto"/>
        <w:jc w:val="center"/>
        <w:rPr>
          <w:rFonts w:ascii="Times New Roman" w:hAnsi="Times New Roman" w:cs="Times New Roman"/>
          <w:color w:val="auto"/>
          <w:sz w:val="24"/>
          <w:szCs w:val="24"/>
        </w:rPr>
      </w:pPr>
      <w:bookmarkStart w:id="24" w:name="_Toc59334730"/>
      <w:bookmarkStart w:id="25" w:name="_Toc61422135"/>
      <w:r w:rsidRPr="00526F17">
        <w:rPr>
          <w:rFonts w:ascii="Times New Roman" w:hAnsi="Times New Roman" w:cs="Times New Roman"/>
          <w:color w:val="auto"/>
          <w:sz w:val="24"/>
          <w:szCs w:val="24"/>
        </w:rPr>
        <w:t>Prasības P</w:t>
      </w:r>
      <w:r w:rsidR="00312F74" w:rsidRPr="00526F17">
        <w:rPr>
          <w:rFonts w:ascii="Times New Roman" w:hAnsi="Times New Roman" w:cs="Times New Roman"/>
          <w:color w:val="auto"/>
          <w:sz w:val="24"/>
          <w:szCs w:val="24"/>
        </w:rPr>
        <w:t>retendentiem un iesniedzamie dokumenti</w:t>
      </w:r>
      <w:bookmarkEnd w:id="24"/>
      <w:bookmarkEnd w:id="25"/>
    </w:p>
    <w:p w:rsidR="00312F74" w:rsidRPr="00526F17" w:rsidRDefault="00312F74" w:rsidP="006A6E12">
      <w:pPr>
        <w:spacing w:after="0" w:line="240" w:lineRule="auto"/>
        <w:jc w:val="both"/>
        <w:rPr>
          <w:rFonts w:ascii="Times New Roman" w:hAnsi="Times New Roman" w:cs="Times New Roman"/>
          <w:sz w:val="24"/>
          <w:szCs w:val="24"/>
        </w:rPr>
      </w:pPr>
    </w:p>
    <w:p w:rsidR="00C342DB" w:rsidRPr="00526F17" w:rsidRDefault="00312F74" w:rsidP="00526F17">
      <w:pPr>
        <w:pStyle w:val="Heading2"/>
        <w:keepNext w:val="0"/>
        <w:widowControl w:val="0"/>
        <w:spacing w:before="0" w:after="0"/>
        <w:ind w:left="578" w:hanging="578"/>
        <w:jc w:val="both"/>
        <w:rPr>
          <w:rFonts w:cs="Times New Roman"/>
          <w:b w:val="0"/>
          <w:color w:val="auto"/>
          <w:sz w:val="24"/>
          <w:szCs w:val="24"/>
        </w:rPr>
      </w:pPr>
      <w:r w:rsidRPr="00526F17">
        <w:rPr>
          <w:rFonts w:cs="Times New Roman"/>
          <w:b w:val="0"/>
          <w:color w:val="auto"/>
          <w:sz w:val="24"/>
          <w:szCs w:val="24"/>
        </w:rPr>
        <w:t>Pretendentam rūpīgi jāiepazīstas ar Nolikumu un Tehnisko specifikāciju, un tas ir pilnīgi atbildīgs par iesniegtā piedāvājuma atbilstību pasūtītāja izvirzītajām prasī</w:t>
      </w:r>
      <w:r w:rsidR="00E62A8F" w:rsidRPr="00526F17">
        <w:rPr>
          <w:rFonts w:cs="Times New Roman"/>
          <w:b w:val="0"/>
          <w:color w:val="auto"/>
          <w:sz w:val="24"/>
          <w:szCs w:val="24"/>
        </w:rPr>
        <w:t>bām. Lai piedalītos iepirkumā, P</w:t>
      </w:r>
      <w:r w:rsidRPr="00526F17">
        <w:rPr>
          <w:rFonts w:cs="Times New Roman"/>
          <w:b w:val="0"/>
          <w:color w:val="auto"/>
          <w:sz w:val="24"/>
          <w:szCs w:val="24"/>
        </w:rPr>
        <w:t xml:space="preserve">retendentiem ir jāatbilst Nolikumā un Tehniskajā specifikācijā noteiktajām prasībām un jāiesniedz visi Nolikumā norādītie dokumenti. </w:t>
      </w:r>
    </w:p>
    <w:p w:rsidR="00C342DB" w:rsidRPr="00600B3C" w:rsidRDefault="00312F74" w:rsidP="00600B3C">
      <w:pPr>
        <w:pStyle w:val="Heading2"/>
        <w:keepNext w:val="0"/>
        <w:widowControl w:val="0"/>
        <w:spacing w:before="0" w:after="0"/>
        <w:ind w:left="578" w:hanging="578"/>
        <w:jc w:val="both"/>
        <w:rPr>
          <w:rFonts w:cs="Times New Roman"/>
          <w:b w:val="0"/>
          <w:color w:val="auto"/>
          <w:sz w:val="24"/>
          <w:szCs w:val="24"/>
        </w:rPr>
      </w:pPr>
      <w:r w:rsidRPr="00600B3C">
        <w:rPr>
          <w:rFonts w:cs="Times New Roman"/>
          <w:b w:val="0"/>
          <w:color w:val="auto"/>
          <w:sz w:val="24"/>
          <w:szCs w:val="24"/>
        </w:rPr>
        <w:t>Iepirkumā var piedalīties Latvijas Republikā vai ārvalstīs reģistrēti komersanti un/vai personas vai to apvienības, neatkarīgi no to reģistrēšanas un darbības vietas, komercdarbības formas un īpašuma pied</w:t>
      </w:r>
      <w:r w:rsidR="00074D98" w:rsidRPr="00600B3C">
        <w:rPr>
          <w:rFonts w:cs="Times New Roman"/>
          <w:b w:val="0"/>
          <w:color w:val="auto"/>
          <w:sz w:val="24"/>
          <w:szCs w:val="24"/>
        </w:rPr>
        <w:t>erības, kuri atbilst iepirkuma N</w:t>
      </w:r>
      <w:r w:rsidRPr="00600B3C">
        <w:rPr>
          <w:rFonts w:cs="Times New Roman"/>
          <w:b w:val="0"/>
          <w:color w:val="auto"/>
          <w:sz w:val="24"/>
          <w:szCs w:val="24"/>
        </w:rPr>
        <w:t>olikumā noteiktajiem kvalifikācijas kritērijiem un kuri ir iesnieguši šajā Nolikumā un specifikācijā noteiktos dokumentus. Piedalīšanās iepirkumā ir Pretendenta brīvas gribas izpausme. Iepirkuma noteikumi visiem Pretendentiem ir vienādi.</w:t>
      </w:r>
    </w:p>
    <w:p w:rsidR="00C342DB" w:rsidRPr="00600B3C" w:rsidRDefault="00312F74" w:rsidP="00600B3C">
      <w:pPr>
        <w:pStyle w:val="Heading2"/>
        <w:keepNext w:val="0"/>
        <w:widowControl w:val="0"/>
        <w:spacing w:before="0" w:after="0"/>
        <w:ind w:left="578" w:hanging="578"/>
        <w:jc w:val="both"/>
        <w:rPr>
          <w:rFonts w:cs="Times New Roman"/>
          <w:b w:val="0"/>
          <w:color w:val="auto"/>
          <w:sz w:val="24"/>
          <w:szCs w:val="24"/>
        </w:rPr>
      </w:pPr>
      <w:r w:rsidRPr="00600B3C">
        <w:rPr>
          <w:rFonts w:cs="Times New Roman"/>
          <w:b w:val="0"/>
          <w:color w:val="auto"/>
          <w:sz w:val="24"/>
          <w:szCs w:val="24"/>
        </w:rPr>
        <w:t xml:space="preserve">Ja piedāvājumu iesniedz piegādātāju apvienība, tā iesniedz kopīgu visu pušu parakstītu pieteikuma veidlapu. Pārējie Pretendenta kvalifikāciju apstiprinošie dokumenti iesniedzami par katru apvienības dalībnieku atsevišķi. </w:t>
      </w:r>
    </w:p>
    <w:p w:rsidR="00043BB2" w:rsidRPr="00600B3C" w:rsidRDefault="00043BB2" w:rsidP="00043BB2">
      <w:pPr>
        <w:pStyle w:val="Heading2"/>
        <w:keepNext w:val="0"/>
        <w:widowControl w:val="0"/>
        <w:spacing w:before="0" w:after="0"/>
        <w:ind w:left="578" w:hanging="578"/>
        <w:jc w:val="both"/>
        <w:rPr>
          <w:rFonts w:cs="Times New Roman"/>
          <w:b w:val="0"/>
          <w:color w:val="auto"/>
          <w:sz w:val="24"/>
          <w:szCs w:val="24"/>
        </w:rPr>
      </w:pPr>
      <w:r w:rsidRPr="00600B3C">
        <w:rPr>
          <w:rFonts w:cs="Times New Roman"/>
          <w:b w:val="0"/>
          <w:color w:val="auto"/>
          <w:sz w:val="24"/>
          <w:szCs w:val="24"/>
        </w:rPr>
        <w:t>Pretendents iesniedz Pretendenta amatpersonas vai tās pilnvarotās personas parakstītu pieteikumu dalībai iepirkumā, kas sagatavots atbilstoši veidlapai (Nolikuma 1.pielikums).</w:t>
      </w:r>
    </w:p>
    <w:p w:rsidR="000E4CA8" w:rsidRDefault="00312F74" w:rsidP="00600B3C">
      <w:pPr>
        <w:pStyle w:val="Heading2"/>
        <w:keepNext w:val="0"/>
        <w:widowControl w:val="0"/>
        <w:spacing w:before="0" w:after="0"/>
        <w:ind w:left="578" w:hanging="578"/>
        <w:jc w:val="both"/>
        <w:rPr>
          <w:rFonts w:cs="Times New Roman"/>
          <w:b w:val="0"/>
          <w:color w:val="auto"/>
          <w:sz w:val="24"/>
          <w:szCs w:val="24"/>
        </w:rPr>
      </w:pPr>
      <w:r w:rsidRPr="00600B3C">
        <w:rPr>
          <w:rFonts w:cs="Times New Roman"/>
          <w:b w:val="0"/>
          <w:color w:val="auto"/>
          <w:sz w:val="24"/>
          <w:szCs w:val="24"/>
        </w:rPr>
        <w:t>Pretendents darbu izpildē ir tiesīgs piesaistīt apakšuzņēmējus. Pretenden</w:t>
      </w:r>
      <w:r w:rsidR="00E62A8F" w:rsidRPr="00600B3C">
        <w:rPr>
          <w:rFonts w:cs="Times New Roman"/>
          <w:b w:val="0"/>
          <w:color w:val="auto"/>
          <w:sz w:val="24"/>
          <w:szCs w:val="24"/>
        </w:rPr>
        <w:t>tam jāpievieno informācija par P</w:t>
      </w:r>
      <w:r w:rsidRPr="00600B3C">
        <w:rPr>
          <w:rFonts w:cs="Times New Roman"/>
          <w:b w:val="0"/>
          <w:color w:val="auto"/>
          <w:sz w:val="24"/>
          <w:szCs w:val="24"/>
        </w:rPr>
        <w:t>retendenta piesaistītajiem apakšuzņēmējiem (ja tādi tiek piesaistīti), kā arī apakšuzņēmējiem nododamo darbu saraksts. Apakšuzņēmēju piesaistes gadījumā, piedāvājumā piev</w:t>
      </w:r>
      <w:r w:rsidR="007D7860" w:rsidRPr="00600B3C">
        <w:rPr>
          <w:rFonts w:cs="Times New Roman"/>
          <w:b w:val="0"/>
          <w:color w:val="auto"/>
          <w:sz w:val="24"/>
          <w:szCs w:val="24"/>
        </w:rPr>
        <w:t>ienojama atbilstoša informācija</w:t>
      </w:r>
      <w:r w:rsidR="003A5701" w:rsidRPr="00600B3C">
        <w:rPr>
          <w:rFonts w:cs="Times New Roman"/>
          <w:b w:val="0"/>
          <w:color w:val="auto"/>
          <w:sz w:val="24"/>
          <w:szCs w:val="24"/>
        </w:rPr>
        <w:t xml:space="preserve"> (Nolikuma 4.pielikums)</w:t>
      </w:r>
      <w:r w:rsidR="007D7860" w:rsidRPr="00600B3C">
        <w:rPr>
          <w:rFonts w:cs="Times New Roman"/>
          <w:b w:val="0"/>
          <w:color w:val="auto"/>
          <w:sz w:val="24"/>
          <w:szCs w:val="24"/>
        </w:rPr>
        <w:t>.</w:t>
      </w:r>
    </w:p>
    <w:p w:rsidR="00043BB2" w:rsidRPr="00043BB2" w:rsidRDefault="00043BB2" w:rsidP="00043BB2">
      <w:pPr>
        <w:pStyle w:val="Heading2"/>
        <w:keepNext w:val="0"/>
        <w:widowControl w:val="0"/>
        <w:spacing w:before="0" w:after="0"/>
        <w:ind w:left="578" w:hanging="578"/>
        <w:jc w:val="both"/>
        <w:rPr>
          <w:rFonts w:cs="Times New Roman"/>
          <w:b w:val="0"/>
          <w:color w:val="auto"/>
          <w:sz w:val="24"/>
          <w:szCs w:val="24"/>
        </w:rPr>
      </w:pPr>
      <w:r w:rsidRPr="00043BB2">
        <w:rPr>
          <w:b w:val="0"/>
          <w:sz w:val="24"/>
        </w:rPr>
        <w:t>Pretendentam kopā ar piedāvājumu jāiesniedz izdrukas no Valsts ieņēmumu dienesta elektroniskās deklarēšanas sistēmas par pretendenta un tā piedāvājumā norādīto apakšuzņēmēju (ja attiecināms) vidējām stunda</w:t>
      </w:r>
      <w:r w:rsidR="00B04307">
        <w:rPr>
          <w:b w:val="0"/>
          <w:sz w:val="24"/>
        </w:rPr>
        <w:t>s tarifa likmēm profesiju grupās.</w:t>
      </w:r>
    </w:p>
    <w:p w:rsidR="000E4CA8" w:rsidRPr="00600B3C" w:rsidRDefault="00520E69" w:rsidP="00600B3C">
      <w:pPr>
        <w:pStyle w:val="Heading2"/>
        <w:keepNext w:val="0"/>
        <w:widowControl w:val="0"/>
        <w:spacing w:before="0" w:after="0"/>
        <w:ind w:left="578" w:hanging="578"/>
        <w:jc w:val="both"/>
        <w:rPr>
          <w:rFonts w:cs="Times New Roman"/>
          <w:b w:val="0"/>
          <w:color w:val="auto"/>
          <w:sz w:val="24"/>
          <w:szCs w:val="24"/>
        </w:rPr>
      </w:pPr>
      <w:r w:rsidRPr="00600B3C">
        <w:rPr>
          <w:rFonts w:cs="Times New Roman"/>
          <w:b w:val="0"/>
          <w:color w:val="auto"/>
          <w:sz w:val="24"/>
          <w:szCs w:val="24"/>
        </w:rPr>
        <w:t xml:space="preserve">Pretendenta parakstīta izziņa par tā finanšu apgrozījumu ģeodēzisko darbu veikšanā 2012., 2013. un 2014.gadā. Pretendentam pēdējo 3 (trīs) gadu vidējam finanšu apgrozījumam jābūt vismaz </w:t>
      </w:r>
      <w:r w:rsidR="00526F17" w:rsidRPr="00600B3C">
        <w:rPr>
          <w:rFonts w:cs="Times New Roman"/>
          <w:b w:val="0"/>
          <w:color w:val="auto"/>
          <w:sz w:val="24"/>
          <w:szCs w:val="24"/>
        </w:rPr>
        <w:t>EUR 80 000,00</w:t>
      </w:r>
      <w:r w:rsidRPr="00600B3C">
        <w:rPr>
          <w:rFonts w:cs="Times New Roman"/>
          <w:b w:val="0"/>
          <w:color w:val="auto"/>
          <w:sz w:val="24"/>
          <w:szCs w:val="24"/>
        </w:rPr>
        <w:t xml:space="preserve"> (bez PVN).</w:t>
      </w:r>
    </w:p>
    <w:p w:rsidR="00043BB2" w:rsidRDefault="00B23649" w:rsidP="00043BB2">
      <w:pPr>
        <w:pStyle w:val="Heading2"/>
        <w:keepNext w:val="0"/>
        <w:widowControl w:val="0"/>
        <w:spacing w:before="0" w:after="0"/>
        <w:ind w:left="578" w:hanging="578"/>
        <w:jc w:val="both"/>
        <w:rPr>
          <w:rFonts w:cs="Times New Roman"/>
          <w:b w:val="0"/>
          <w:color w:val="auto"/>
          <w:sz w:val="24"/>
          <w:szCs w:val="24"/>
        </w:rPr>
      </w:pPr>
      <w:r w:rsidRPr="00600B3C">
        <w:rPr>
          <w:rFonts w:cs="Times New Roman"/>
          <w:b w:val="0"/>
          <w:color w:val="auto"/>
          <w:sz w:val="24"/>
          <w:szCs w:val="24"/>
        </w:rPr>
        <w:t>Pretendentam jāiesniedz i</w:t>
      </w:r>
      <w:r w:rsidR="00C44734" w:rsidRPr="00600B3C">
        <w:rPr>
          <w:rFonts w:cs="Times New Roman"/>
          <w:b w:val="0"/>
          <w:color w:val="auto"/>
          <w:sz w:val="24"/>
          <w:szCs w:val="24"/>
        </w:rPr>
        <w:t xml:space="preserve">epirkuma izpildes laika grafiks un </w:t>
      </w:r>
      <w:r w:rsidR="006878E5" w:rsidRPr="00600B3C">
        <w:rPr>
          <w:rFonts w:cs="Times New Roman"/>
          <w:b w:val="0"/>
          <w:color w:val="auto"/>
          <w:sz w:val="24"/>
          <w:szCs w:val="24"/>
        </w:rPr>
        <w:t>termiņ</w:t>
      </w:r>
      <w:r w:rsidR="00C44734" w:rsidRPr="00600B3C">
        <w:rPr>
          <w:rFonts w:cs="Times New Roman"/>
          <w:b w:val="0"/>
          <w:color w:val="auto"/>
          <w:sz w:val="24"/>
          <w:szCs w:val="24"/>
        </w:rPr>
        <w:t>i.</w:t>
      </w:r>
    </w:p>
    <w:p w:rsidR="00C44734" w:rsidRPr="00600B3C" w:rsidRDefault="00312F74" w:rsidP="00600B3C">
      <w:pPr>
        <w:pStyle w:val="Heading2"/>
        <w:keepNext w:val="0"/>
        <w:widowControl w:val="0"/>
        <w:spacing w:before="0" w:after="0"/>
        <w:ind w:left="578" w:hanging="578"/>
        <w:jc w:val="both"/>
        <w:rPr>
          <w:rFonts w:cs="Times New Roman"/>
          <w:b w:val="0"/>
          <w:color w:val="auto"/>
          <w:sz w:val="24"/>
          <w:szCs w:val="24"/>
        </w:rPr>
      </w:pPr>
      <w:r w:rsidRPr="00600B3C">
        <w:rPr>
          <w:rFonts w:cs="Times New Roman"/>
          <w:b w:val="0"/>
          <w:color w:val="auto"/>
          <w:sz w:val="24"/>
          <w:szCs w:val="24"/>
        </w:rPr>
        <w:t xml:space="preserve">Piedāvājuma cenā iekļaujamas visas saprātīgi paredzamās ar konkrētā darba izpildi saistītās izmaksas (t.sk. nokļūšana līdz </w:t>
      </w:r>
      <w:proofErr w:type="gramStart"/>
      <w:r w:rsidRPr="00600B3C">
        <w:rPr>
          <w:rFonts w:cs="Times New Roman"/>
          <w:b w:val="0"/>
          <w:color w:val="auto"/>
          <w:sz w:val="24"/>
          <w:szCs w:val="24"/>
        </w:rPr>
        <w:t>darba vietai</w:t>
      </w:r>
      <w:proofErr w:type="gramEnd"/>
      <w:r w:rsidRPr="00600B3C">
        <w:rPr>
          <w:rFonts w:cs="Times New Roman"/>
          <w:b w:val="0"/>
          <w:color w:val="auto"/>
          <w:sz w:val="24"/>
          <w:szCs w:val="24"/>
        </w:rPr>
        <w:t xml:space="preserve">, u.tml.). Cenā jāietver </w:t>
      </w:r>
      <w:proofErr w:type="gramStart"/>
      <w:r w:rsidRPr="00600B3C">
        <w:rPr>
          <w:rFonts w:cs="Times New Roman"/>
          <w:b w:val="0"/>
          <w:color w:val="auto"/>
          <w:sz w:val="24"/>
          <w:szCs w:val="24"/>
        </w:rPr>
        <w:t xml:space="preserve">visus nodokļus, nodevas </w:t>
      </w:r>
      <w:r w:rsidR="00074D98" w:rsidRPr="00600B3C">
        <w:rPr>
          <w:rFonts w:cs="Times New Roman"/>
          <w:b w:val="0"/>
          <w:color w:val="auto"/>
          <w:sz w:val="24"/>
          <w:szCs w:val="24"/>
        </w:rPr>
        <w:t>un maksājumus</w:t>
      </w:r>
      <w:proofErr w:type="gramEnd"/>
      <w:r w:rsidR="00074D98" w:rsidRPr="00600B3C">
        <w:rPr>
          <w:rFonts w:cs="Times New Roman"/>
          <w:b w:val="0"/>
          <w:color w:val="auto"/>
          <w:sz w:val="24"/>
          <w:szCs w:val="24"/>
        </w:rPr>
        <w:t>, kas ir saistoši P</w:t>
      </w:r>
      <w:r w:rsidRPr="00600B3C">
        <w:rPr>
          <w:rFonts w:cs="Times New Roman"/>
          <w:b w:val="0"/>
          <w:color w:val="auto"/>
          <w:sz w:val="24"/>
          <w:szCs w:val="24"/>
        </w:rPr>
        <w:t xml:space="preserve">retendentam, izņemot pievienotās vērtības nodokli. Līguma vienas vienības cenas tiek fiksētas uz visu Līguma izpildes laiku un nevar tikt mainītas līguma izpildes laikā. </w:t>
      </w:r>
    </w:p>
    <w:p w:rsidR="00CF58E0" w:rsidRPr="00526F17" w:rsidRDefault="00526F17" w:rsidP="00600B3C">
      <w:pPr>
        <w:pStyle w:val="Heading2"/>
        <w:keepNext w:val="0"/>
        <w:widowControl w:val="0"/>
        <w:spacing w:before="0" w:after="0"/>
        <w:ind w:left="578" w:hanging="578"/>
        <w:jc w:val="both"/>
        <w:rPr>
          <w:rFonts w:cs="Times New Roman"/>
          <w:b w:val="0"/>
          <w:color w:val="auto"/>
          <w:sz w:val="24"/>
          <w:szCs w:val="24"/>
        </w:rPr>
      </w:pPr>
      <w:r w:rsidRPr="00526F17">
        <w:rPr>
          <w:rFonts w:cs="Times New Roman"/>
          <w:b w:val="0"/>
          <w:color w:val="auto"/>
          <w:sz w:val="24"/>
          <w:szCs w:val="24"/>
        </w:rPr>
        <w:t xml:space="preserve">Pretendentam darbu izpildē jāpiesaista </w:t>
      </w:r>
      <w:r w:rsidR="00CF58E0" w:rsidRPr="00526F17">
        <w:rPr>
          <w:rFonts w:cs="Times New Roman"/>
          <w:b w:val="0"/>
          <w:color w:val="auto"/>
          <w:sz w:val="24"/>
          <w:szCs w:val="24"/>
        </w:rPr>
        <w:t xml:space="preserve">vismaz 3 (trīs) ģeodēziskos darbos sertificēti </w:t>
      </w:r>
      <w:r w:rsidRPr="00526F17">
        <w:rPr>
          <w:rFonts w:cs="Times New Roman"/>
          <w:b w:val="0"/>
          <w:color w:val="auto"/>
          <w:sz w:val="24"/>
          <w:szCs w:val="24"/>
        </w:rPr>
        <w:t>speciālist</w:t>
      </w:r>
      <w:r w:rsidR="00CF58E0" w:rsidRPr="00526F17">
        <w:rPr>
          <w:rFonts w:cs="Times New Roman"/>
          <w:b w:val="0"/>
          <w:color w:val="auto"/>
          <w:sz w:val="24"/>
          <w:szCs w:val="24"/>
        </w:rPr>
        <w:t xml:space="preserve">i, iesniedzot LR akreditētas sertificēšanas iestādes izdotu sertifikātu kopijas par tiesībām nodarboties ar ģeodēzisko darbu veikšanu, pievienojot piesaistīto speciālistu apliecinājumus par to piekrišanu un iespējām piedalīties šajā iepirkumā. </w:t>
      </w:r>
    </w:p>
    <w:p w:rsidR="00526F17" w:rsidRPr="00600B3C" w:rsidRDefault="00CF58E0" w:rsidP="00600B3C">
      <w:pPr>
        <w:pStyle w:val="Heading2"/>
        <w:keepNext w:val="0"/>
        <w:widowControl w:val="0"/>
        <w:spacing w:before="0" w:after="0"/>
        <w:ind w:left="578" w:hanging="578"/>
        <w:jc w:val="both"/>
        <w:rPr>
          <w:rFonts w:cs="Times New Roman"/>
          <w:b w:val="0"/>
          <w:color w:val="auto"/>
          <w:sz w:val="24"/>
          <w:szCs w:val="24"/>
        </w:rPr>
      </w:pPr>
      <w:r w:rsidRPr="00600B3C">
        <w:rPr>
          <w:rFonts w:cs="Times New Roman"/>
          <w:b w:val="0"/>
          <w:color w:val="auto"/>
          <w:sz w:val="24"/>
          <w:szCs w:val="24"/>
        </w:rPr>
        <w:t>Pretendenta</w:t>
      </w:r>
      <w:r w:rsidR="00526F17" w:rsidRPr="00600B3C">
        <w:rPr>
          <w:rFonts w:cs="Times New Roman"/>
          <w:b w:val="0"/>
          <w:color w:val="auto"/>
          <w:sz w:val="24"/>
          <w:szCs w:val="24"/>
        </w:rPr>
        <w:t>m iepriekšējo trīs gadu laikā (vai īsākā laika periodā, ja pretendents savu darbību ir uzsācis vēlāk) ir jābūt pieredzei</w:t>
      </w:r>
      <w:r w:rsidR="00FB0E23" w:rsidRPr="00600B3C">
        <w:rPr>
          <w:rFonts w:cs="Times New Roman"/>
          <w:b w:val="0"/>
          <w:color w:val="auto"/>
          <w:sz w:val="24"/>
          <w:szCs w:val="24"/>
        </w:rPr>
        <w:t xml:space="preserve"> </w:t>
      </w:r>
      <w:r w:rsidR="00526F17" w:rsidRPr="00600B3C">
        <w:rPr>
          <w:rFonts w:cs="Times New Roman"/>
          <w:b w:val="0"/>
          <w:color w:val="auto"/>
          <w:sz w:val="24"/>
          <w:szCs w:val="24"/>
        </w:rPr>
        <w:t xml:space="preserve">vismaz 5 (pieci) </w:t>
      </w:r>
      <w:r w:rsidR="00FB0E23" w:rsidRPr="00600B3C">
        <w:rPr>
          <w:rFonts w:cs="Times New Roman"/>
          <w:b w:val="0"/>
          <w:color w:val="auto"/>
          <w:sz w:val="24"/>
          <w:szCs w:val="24"/>
        </w:rPr>
        <w:t>vietējā</w:t>
      </w:r>
      <w:r w:rsidRPr="00600B3C">
        <w:rPr>
          <w:rFonts w:cs="Times New Roman"/>
          <w:b w:val="0"/>
          <w:color w:val="auto"/>
          <w:sz w:val="24"/>
          <w:szCs w:val="24"/>
        </w:rPr>
        <w:t xml:space="preserve"> ģeodēziskā tīkla </w:t>
      </w:r>
      <w:r w:rsidR="00FB0E23" w:rsidRPr="00600B3C">
        <w:rPr>
          <w:rFonts w:cs="Times New Roman"/>
          <w:b w:val="0"/>
          <w:color w:val="auto"/>
          <w:sz w:val="24"/>
          <w:szCs w:val="24"/>
        </w:rPr>
        <w:t>pilnv</w:t>
      </w:r>
      <w:r w:rsidR="00526F17" w:rsidRPr="00600B3C">
        <w:rPr>
          <w:rFonts w:cs="Times New Roman"/>
          <w:b w:val="0"/>
          <w:color w:val="auto"/>
          <w:sz w:val="24"/>
          <w:szCs w:val="24"/>
        </w:rPr>
        <w:t>eidošanas pārskata sagatavošanā.</w:t>
      </w:r>
    </w:p>
    <w:p w:rsidR="00600B3C" w:rsidRPr="00600B3C" w:rsidRDefault="00312F74" w:rsidP="00600B3C">
      <w:pPr>
        <w:pStyle w:val="Heading2"/>
        <w:keepNext w:val="0"/>
        <w:widowControl w:val="0"/>
        <w:spacing w:before="0" w:after="0"/>
        <w:ind w:left="578" w:hanging="578"/>
        <w:jc w:val="both"/>
        <w:rPr>
          <w:rFonts w:cs="Times New Roman"/>
          <w:b w:val="0"/>
          <w:color w:val="auto"/>
          <w:sz w:val="24"/>
          <w:szCs w:val="24"/>
        </w:rPr>
      </w:pPr>
      <w:r w:rsidRPr="00600B3C">
        <w:rPr>
          <w:rFonts w:cs="Times New Roman"/>
          <w:b w:val="0"/>
          <w:color w:val="auto"/>
          <w:sz w:val="24"/>
          <w:szCs w:val="24"/>
        </w:rPr>
        <w:t>Piedāvājumam jāpievieno veikto pasūtījuma/u</w:t>
      </w:r>
      <w:r w:rsidR="00074D98" w:rsidRPr="00600B3C">
        <w:rPr>
          <w:rFonts w:cs="Times New Roman"/>
          <w:b w:val="0"/>
          <w:color w:val="auto"/>
          <w:sz w:val="24"/>
          <w:szCs w:val="24"/>
        </w:rPr>
        <w:t xml:space="preserve"> saraksts, kur P</w:t>
      </w:r>
      <w:r w:rsidRPr="00600B3C">
        <w:rPr>
          <w:rFonts w:cs="Times New Roman"/>
          <w:b w:val="0"/>
          <w:color w:val="auto"/>
          <w:sz w:val="24"/>
          <w:szCs w:val="24"/>
        </w:rPr>
        <w:t xml:space="preserve">retendents veicis iepirkuma priekšmetam </w:t>
      </w:r>
      <w:r w:rsidR="001F25A3" w:rsidRPr="00600B3C">
        <w:rPr>
          <w:rFonts w:cs="Times New Roman"/>
          <w:b w:val="0"/>
          <w:color w:val="auto"/>
          <w:sz w:val="24"/>
          <w:szCs w:val="24"/>
        </w:rPr>
        <w:t>analogus</w:t>
      </w:r>
      <w:r w:rsidRPr="00600B3C">
        <w:rPr>
          <w:rFonts w:cs="Times New Roman"/>
          <w:b w:val="0"/>
          <w:color w:val="auto"/>
          <w:sz w:val="24"/>
          <w:szCs w:val="24"/>
        </w:rPr>
        <w:t xml:space="preserve"> darbus</w:t>
      </w:r>
      <w:r w:rsidR="005C54C4" w:rsidRPr="00600B3C">
        <w:rPr>
          <w:rFonts w:cs="Times New Roman"/>
          <w:b w:val="0"/>
          <w:color w:val="auto"/>
          <w:sz w:val="24"/>
          <w:szCs w:val="24"/>
        </w:rPr>
        <w:t>,</w:t>
      </w:r>
      <w:r w:rsidRPr="00600B3C">
        <w:rPr>
          <w:rFonts w:cs="Times New Roman"/>
          <w:b w:val="0"/>
          <w:color w:val="auto"/>
          <w:sz w:val="24"/>
          <w:szCs w:val="24"/>
        </w:rPr>
        <w:t xml:space="preserve"> </w:t>
      </w:r>
      <w:r w:rsidR="00526F17" w:rsidRPr="00600B3C">
        <w:rPr>
          <w:rFonts w:cs="Times New Roman"/>
          <w:b w:val="0"/>
          <w:color w:val="auto"/>
          <w:sz w:val="24"/>
          <w:szCs w:val="24"/>
        </w:rPr>
        <w:t xml:space="preserve">norādot darbu izpildes gadu, vietu un pasūtītāju </w:t>
      </w:r>
      <w:r w:rsidRPr="00600B3C">
        <w:rPr>
          <w:rFonts w:cs="Times New Roman"/>
          <w:b w:val="0"/>
          <w:color w:val="auto"/>
          <w:sz w:val="24"/>
          <w:szCs w:val="24"/>
        </w:rPr>
        <w:t>(</w:t>
      </w:r>
      <w:r w:rsidR="00303EBC" w:rsidRPr="00600B3C">
        <w:rPr>
          <w:rFonts w:cs="Times New Roman"/>
          <w:b w:val="0"/>
          <w:color w:val="auto"/>
          <w:sz w:val="24"/>
          <w:szCs w:val="24"/>
        </w:rPr>
        <w:t xml:space="preserve">Nolikuma </w:t>
      </w:r>
      <w:r w:rsidR="000E4CA8" w:rsidRPr="00600B3C">
        <w:rPr>
          <w:rFonts w:cs="Times New Roman"/>
          <w:b w:val="0"/>
          <w:color w:val="auto"/>
          <w:sz w:val="24"/>
          <w:szCs w:val="24"/>
        </w:rPr>
        <w:t>3</w:t>
      </w:r>
      <w:r w:rsidRPr="00600B3C">
        <w:rPr>
          <w:rFonts w:cs="Times New Roman"/>
          <w:b w:val="0"/>
          <w:color w:val="auto"/>
          <w:sz w:val="24"/>
          <w:szCs w:val="24"/>
        </w:rPr>
        <w:t>.pielikums).</w:t>
      </w:r>
    </w:p>
    <w:p w:rsidR="000E4CA8" w:rsidRPr="00600B3C" w:rsidRDefault="00312F74" w:rsidP="00600B3C">
      <w:pPr>
        <w:pStyle w:val="Heading2"/>
        <w:keepNext w:val="0"/>
        <w:widowControl w:val="0"/>
        <w:numPr>
          <w:ilvl w:val="0"/>
          <w:numId w:val="0"/>
        </w:numPr>
        <w:spacing w:before="0" w:after="0"/>
        <w:ind w:left="578"/>
        <w:jc w:val="both"/>
        <w:rPr>
          <w:rFonts w:cs="Times New Roman"/>
          <w:b w:val="0"/>
          <w:color w:val="auto"/>
          <w:sz w:val="24"/>
          <w:szCs w:val="24"/>
        </w:rPr>
      </w:pPr>
      <w:r w:rsidRPr="00600B3C">
        <w:rPr>
          <w:rFonts w:cs="Times New Roman"/>
          <w:b w:val="0"/>
          <w:color w:val="auto"/>
          <w:sz w:val="24"/>
          <w:szCs w:val="24"/>
        </w:rPr>
        <w:lastRenderedPageBreak/>
        <w:t xml:space="preserve">Jāpievieno </w:t>
      </w:r>
      <w:r w:rsidR="000E4CA8" w:rsidRPr="00600B3C">
        <w:rPr>
          <w:rFonts w:cs="Times New Roman"/>
          <w:b w:val="0"/>
          <w:color w:val="auto"/>
          <w:sz w:val="24"/>
          <w:szCs w:val="24"/>
        </w:rPr>
        <w:t>3</w:t>
      </w:r>
      <w:r w:rsidRPr="00600B3C">
        <w:rPr>
          <w:rFonts w:cs="Times New Roman"/>
          <w:b w:val="0"/>
          <w:color w:val="auto"/>
          <w:sz w:val="24"/>
          <w:szCs w:val="24"/>
        </w:rPr>
        <w:t>.pielikumā norādīto realizēto objektu poz</w:t>
      </w:r>
      <w:r w:rsidR="00074D98" w:rsidRPr="00600B3C">
        <w:rPr>
          <w:rFonts w:cs="Times New Roman"/>
          <w:b w:val="0"/>
          <w:color w:val="auto"/>
          <w:sz w:val="24"/>
          <w:szCs w:val="24"/>
        </w:rPr>
        <w:t>itīva pasūtītāja atsauksme par P</w:t>
      </w:r>
      <w:r w:rsidRPr="00600B3C">
        <w:rPr>
          <w:rFonts w:cs="Times New Roman"/>
          <w:b w:val="0"/>
          <w:color w:val="auto"/>
          <w:sz w:val="24"/>
          <w:szCs w:val="24"/>
        </w:rPr>
        <w:t xml:space="preserve">retendenta norādīto darbu izpildes kvalitāti. </w:t>
      </w:r>
    </w:p>
    <w:p w:rsidR="00600B3C" w:rsidRPr="00600B3C" w:rsidRDefault="00600B3C" w:rsidP="00600B3C">
      <w:pPr>
        <w:pStyle w:val="Heading2"/>
        <w:keepNext w:val="0"/>
        <w:widowControl w:val="0"/>
        <w:numPr>
          <w:ilvl w:val="0"/>
          <w:numId w:val="0"/>
        </w:numPr>
        <w:spacing w:before="0" w:after="0"/>
        <w:ind w:left="578"/>
        <w:jc w:val="both"/>
        <w:rPr>
          <w:rFonts w:cs="Times New Roman"/>
          <w:b w:val="0"/>
          <w:color w:val="auto"/>
          <w:sz w:val="24"/>
          <w:szCs w:val="24"/>
        </w:rPr>
      </w:pPr>
    </w:p>
    <w:p w:rsidR="00600B3C" w:rsidRPr="00600B3C" w:rsidRDefault="00312F74" w:rsidP="00600B3C">
      <w:pPr>
        <w:pStyle w:val="Heading2"/>
        <w:keepNext w:val="0"/>
        <w:widowControl w:val="0"/>
        <w:spacing w:before="0" w:after="0"/>
        <w:ind w:left="578" w:hanging="578"/>
        <w:jc w:val="both"/>
        <w:rPr>
          <w:rFonts w:cs="Times New Roman"/>
          <w:b w:val="0"/>
          <w:color w:val="auto"/>
          <w:sz w:val="24"/>
          <w:szCs w:val="24"/>
        </w:rPr>
      </w:pPr>
      <w:r w:rsidRPr="00600B3C">
        <w:rPr>
          <w:rFonts w:cs="Times New Roman"/>
          <w:b w:val="0"/>
          <w:color w:val="auto"/>
          <w:sz w:val="24"/>
          <w:szCs w:val="24"/>
        </w:rPr>
        <w:t>Pretendentam jānodrošina ģeodēzisko darbu izpildei nepieciešamā tehnika, instrumenti un cits tehniskais nodrošinājums</w:t>
      </w:r>
      <w:r w:rsidR="00600B3C" w:rsidRPr="00600B3C">
        <w:rPr>
          <w:rFonts w:cs="Times New Roman"/>
          <w:b w:val="0"/>
          <w:color w:val="auto"/>
          <w:sz w:val="24"/>
          <w:szCs w:val="24"/>
        </w:rPr>
        <w:t xml:space="preserve">, lai nodrošinātu Ministru kabineta noteikumu Nr. 497 precizitātes prasību sasniegšanu (vismaz 3 globālās pozicionēšanas </w:t>
      </w:r>
      <w:proofErr w:type="spellStart"/>
      <w:r w:rsidR="00600B3C" w:rsidRPr="00600B3C">
        <w:rPr>
          <w:rFonts w:cs="Times New Roman"/>
          <w:b w:val="0"/>
          <w:color w:val="auto"/>
          <w:sz w:val="24"/>
          <w:szCs w:val="24"/>
        </w:rPr>
        <w:t>divfrekvenču</w:t>
      </w:r>
      <w:proofErr w:type="spellEnd"/>
      <w:r w:rsidR="00600B3C" w:rsidRPr="00600B3C">
        <w:rPr>
          <w:rFonts w:cs="Times New Roman"/>
          <w:b w:val="0"/>
          <w:color w:val="auto"/>
          <w:sz w:val="24"/>
          <w:szCs w:val="24"/>
        </w:rPr>
        <w:t xml:space="preserve"> instrumenti ar 3” vai labāks </w:t>
      </w:r>
      <w:proofErr w:type="spellStart"/>
      <w:r w:rsidR="00600B3C" w:rsidRPr="00600B3C">
        <w:rPr>
          <w:rFonts w:cs="Times New Roman"/>
          <w:b w:val="0"/>
          <w:color w:val="auto"/>
          <w:sz w:val="24"/>
          <w:szCs w:val="24"/>
        </w:rPr>
        <w:t>tahimetrs</w:t>
      </w:r>
      <w:proofErr w:type="spellEnd"/>
      <w:r w:rsidR="00600B3C" w:rsidRPr="00600B3C">
        <w:rPr>
          <w:rFonts w:cs="Times New Roman"/>
          <w:b w:val="0"/>
          <w:color w:val="auto"/>
          <w:sz w:val="24"/>
          <w:szCs w:val="24"/>
        </w:rPr>
        <w:t>).</w:t>
      </w:r>
    </w:p>
    <w:p w:rsidR="00312F74" w:rsidRPr="00600B3C" w:rsidRDefault="00312F74" w:rsidP="00600B3C">
      <w:pPr>
        <w:pStyle w:val="Heading2"/>
        <w:keepNext w:val="0"/>
        <w:widowControl w:val="0"/>
        <w:numPr>
          <w:ilvl w:val="0"/>
          <w:numId w:val="0"/>
        </w:numPr>
        <w:spacing w:before="0" w:after="0"/>
        <w:ind w:left="578"/>
        <w:jc w:val="both"/>
        <w:rPr>
          <w:rFonts w:cs="Times New Roman"/>
          <w:b w:val="0"/>
          <w:color w:val="auto"/>
          <w:sz w:val="24"/>
          <w:szCs w:val="24"/>
        </w:rPr>
      </w:pPr>
      <w:r w:rsidRPr="00600B3C">
        <w:rPr>
          <w:rFonts w:cs="Times New Roman"/>
          <w:b w:val="0"/>
          <w:color w:val="auto"/>
          <w:sz w:val="24"/>
          <w:szCs w:val="24"/>
        </w:rPr>
        <w:t xml:space="preserve">Jāpievieno Pretendenta parakstīts apliecinājums par to, ka tā rīcībā ir </w:t>
      </w:r>
      <w:r w:rsidR="00FB0E23" w:rsidRPr="00600B3C">
        <w:rPr>
          <w:rFonts w:cs="Times New Roman"/>
          <w:b w:val="0"/>
          <w:color w:val="auto"/>
          <w:sz w:val="24"/>
          <w:szCs w:val="24"/>
        </w:rPr>
        <w:t>legālas</w:t>
      </w:r>
      <w:r w:rsidRPr="00600B3C">
        <w:rPr>
          <w:rFonts w:cs="Times New Roman"/>
          <w:b w:val="0"/>
          <w:color w:val="auto"/>
          <w:sz w:val="24"/>
          <w:szCs w:val="24"/>
        </w:rPr>
        <w:t xml:space="preserve"> speciālās datorprogrammas un atb</w:t>
      </w:r>
      <w:r w:rsidR="00FB0E23" w:rsidRPr="00600B3C">
        <w:rPr>
          <w:rFonts w:cs="Times New Roman"/>
          <w:b w:val="0"/>
          <w:color w:val="auto"/>
          <w:sz w:val="24"/>
          <w:szCs w:val="24"/>
        </w:rPr>
        <w:t xml:space="preserve">ilstoši ģeodēziskie instrumenti, </w:t>
      </w:r>
      <w:r w:rsidRPr="00600B3C">
        <w:rPr>
          <w:rFonts w:cs="Times New Roman"/>
          <w:b w:val="0"/>
          <w:color w:val="auto"/>
          <w:sz w:val="24"/>
          <w:szCs w:val="24"/>
        </w:rPr>
        <w:t>iepirkuma izpildē paredzēto darbu ve</w:t>
      </w:r>
      <w:r w:rsidR="00600B3C" w:rsidRPr="00600B3C">
        <w:rPr>
          <w:rFonts w:cs="Times New Roman"/>
          <w:b w:val="0"/>
          <w:color w:val="auto"/>
          <w:sz w:val="24"/>
          <w:szCs w:val="24"/>
        </w:rPr>
        <w:t>ikšanai, pievienojot detalizēt</w:t>
      </w:r>
      <w:r w:rsidRPr="00600B3C">
        <w:rPr>
          <w:rFonts w:cs="Times New Roman"/>
          <w:b w:val="0"/>
          <w:color w:val="auto"/>
          <w:sz w:val="24"/>
          <w:szCs w:val="24"/>
        </w:rPr>
        <w:t>u informāciju.</w:t>
      </w:r>
    </w:p>
    <w:p w:rsidR="00312F74" w:rsidRPr="00526F17" w:rsidRDefault="00312F74" w:rsidP="00EC254D">
      <w:pPr>
        <w:spacing w:after="0" w:line="240" w:lineRule="auto"/>
        <w:jc w:val="both"/>
        <w:rPr>
          <w:rFonts w:ascii="Times New Roman" w:hAnsi="Times New Roman" w:cs="Times New Roman"/>
          <w:color w:val="FF0000"/>
          <w:sz w:val="24"/>
          <w:szCs w:val="24"/>
        </w:rPr>
      </w:pPr>
    </w:p>
    <w:p w:rsidR="00EC254D" w:rsidRPr="00526F17" w:rsidRDefault="00EC254D" w:rsidP="00EC254D">
      <w:pPr>
        <w:pStyle w:val="Heading1"/>
        <w:numPr>
          <w:ilvl w:val="0"/>
          <w:numId w:val="3"/>
        </w:numPr>
        <w:spacing w:before="0" w:line="240" w:lineRule="auto"/>
        <w:jc w:val="center"/>
        <w:rPr>
          <w:rFonts w:ascii="Times New Roman" w:hAnsi="Times New Roman" w:cs="Times New Roman"/>
          <w:color w:val="auto"/>
          <w:sz w:val="24"/>
          <w:szCs w:val="24"/>
        </w:rPr>
      </w:pPr>
      <w:bookmarkStart w:id="26" w:name="_Toc59334737"/>
      <w:bookmarkStart w:id="27" w:name="_Toc61422143"/>
      <w:r w:rsidRPr="00526F17">
        <w:rPr>
          <w:rFonts w:ascii="Times New Roman" w:hAnsi="Times New Roman" w:cs="Times New Roman"/>
          <w:color w:val="auto"/>
          <w:sz w:val="24"/>
          <w:szCs w:val="24"/>
        </w:rPr>
        <w:t>Finanšu piedāvājum</w:t>
      </w:r>
      <w:r w:rsidR="00466392" w:rsidRPr="00526F17">
        <w:rPr>
          <w:rFonts w:ascii="Times New Roman" w:hAnsi="Times New Roman" w:cs="Times New Roman"/>
          <w:color w:val="auto"/>
          <w:sz w:val="24"/>
          <w:szCs w:val="24"/>
        </w:rPr>
        <w:t>s</w:t>
      </w:r>
    </w:p>
    <w:p w:rsidR="00EC254D" w:rsidRPr="00526F17" w:rsidRDefault="00EC254D" w:rsidP="00D76C72">
      <w:pPr>
        <w:spacing w:after="0"/>
        <w:jc w:val="both"/>
      </w:pPr>
    </w:p>
    <w:p w:rsidR="00EC254D" w:rsidRPr="00526F17" w:rsidRDefault="00EC254D" w:rsidP="00D76C72">
      <w:pPr>
        <w:pStyle w:val="Heading2"/>
        <w:spacing w:before="0" w:after="0"/>
        <w:jc w:val="both"/>
        <w:rPr>
          <w:b w:val="0"/>
          <w:sz w:val="24"/>
          <w:szCs w:val="24"/>
        </w:rPr>
      </w:pPr>
      <w:r w:rsidRPr="00526F17">
        <w:rPr>
          <w:b w:val="0"/>
          <w:sz w:val="24"/>
          <w:szCs w:val="24"/>
        </w:rPr>
        <w:t xml:space="preserve">Pretendentam jāiesniedz piedāvājuma cena par visu iepirkuma priekšmetu kopā, kas ir izteikta </w:t>
      </w:r>
      <w:proofErr w:type="spellStart"/>
      <w:r w:rsidRPr="00526F17">
        <w:rPr>
          <w:b w:val="0"/>
          <w:i/>
          <w:sz w:val="24"/>
          <w:szCs w:val="24"/>
        </w:rPr>
        <w:t>euro</w:t>
      </w:r>
      <w:proofErr w:type="spellEnd"/>
      <w:r w:rsidRPr="00526F17">
        <w:rPr>
          <w:b w:val="0"/>
          <w:i/>
          <w:sz w:val="24"/>
          <w:szCs w:val="24"/>
        </w:rPr>
        <w:t xml:space="preserve"> </w:t>
      </w:r>
      <w:r w:rsidRPr="00526F17">
        <w:rPr>
          <w:b w:val="0"/>
          <w:sz w:val="24"/>
          <w:szCs w:val="24"/>
        </w:rPr>
        <w:t>un atsevišķi norādot cenu ar un bez PVN un PVN % apmēru</w:t>
      </w:r>
      <w:r w:rsidR="00064FAA" w:rsidRPr="00526F17">
        <w:rPr>
          <w:b w:val="0"/>
          <w:sz w:val="24"/>
          <w:szCs w:val="24"/>
        </w:rPr>
        <w:t xml:space="preserve"> </w:t>
      </w:r>
      <w:r w:rsidR="00064FAA" w:rsidRPr="00526F17">
        <w:rPr>
          <w:b w:val="0"/>
          <w:i/>
          <w:sz w:val="24"/>
          <w:szCs w:val="24"/>
        </w:rPr>
        <w:t xml:space="preserve">(Nolikuma </w:t>
      </w:r>
      <w:r w:rsidR="003A5701" w:rsidRPr="00526F17">
        <w:rPr>
          <w:b w:val="0"/>
          <w:i/>
          <w:sz w:val="24"/>
          <w:szCs w:val="24"/>
        </w:rPr>
        <w:t>5</w:t>
      </w:r>
      <w:r w:rsidR="00064FAA" w:rsidRPr="00526F17">
        <w:rPr>
          <w:b w:val="0"/>
          <w:i/>
          <w:sz w:val="24"/>
          <w:szCs w:val="24"/>
        </w:rPr>
        <w:t>.pielikums).</w:t>
      </w:r>
    </w:p>
    <w:p w:rsidR="00525261" w:rsidRPr="00526F17" w:rsidRDefault="00525261" w:rsidP="00525261">
      <w:pPr>
        <w:spacing w:after="0"/>
      </w:pPr>
    </w:p>
    <w:p w:rsidR="00C342DB" w:rsidRPr="00526F17" w:rsidRDefault="00312F74" w:rsidP="00525261">
      <w:pPr>
        <w:pStyle w:val="Heading1"/>
        <w:numPr>
          <w:ilvl w:val="0"/>
          <w:numId w:val="3"/>
        </w:numPr>
        <w:spacing w:before="0" w:line="240" w:lineRule="auto"/>
        <w:jc w:val="center"/>
        <w:rPr>
          <w:rFonts w:ascii="Times New Roman" w:hAnsi="Times New Roman" w:cs="Times New Roman"/>
          <w:color w:val="auto"/>
          <w:sz w:val="24"/>
          <w:szCs w:val="24"/>
        </w:rPr>
      </w:pPr>
      <w:r w:rsidRPr="00526F17">
        <w:rPr>
          <w:rFonts w:ascii="Times New Roman" w:hAnsi="Times New Roman" w:cs="Times New Roman"/>
          <w:color w:val="auto"/>
          <w:sz w:val="24"/>
          <w:szCs w:val="24"/>
        </w:rPr>
        <w:t>Iepirkuma procedūras norise</w:t>
      </w:r>
    </w:p>
    <w:p w:rsidR="00C46379" w:rsidRPr="00526F17" w:rsidRDefault="00C46379" w:rsidP="00525261">
      <w:pPr>
        <w:spacing w:after="0"/>
      </w:pPr>
    </w:p>
    <w:p w:rsidR="00C342DB" w:rsidRPr="00526F17" w:rsidRDefault="00312F74" w:rsidP="00525261">
      <w:pPr>
        <w:pStyle w:val="Heading2"/>
        <w:tabs>
          <w:tab w:val="clear" w:pos="576"/>
          <w:tab w:val="num" w:pos="567"/>
        </w:tabs>
        <w:spacing w:before="0" w:after="0"/>
        <w:jc w:val="both"/>
        <w:rPr>
          <w:rFonts w:cs="Times New Roman"/>
          <w:b w:val="0"/>
          <w:color w:val="auto"/>
          <w:sz w:val="24"/>
          <w:szCs w:val="24"/>
        </w:rPr>
      </w:pPr>
      <w:r w:rsidRPr="00526F17">
        <w:rPr>
          <w:rFonts w:cs="Times New Roman"/>
          <w:color w:val="auto"/>
          <w:sz w:val="24"/>
          <w:szCs w:val="24"/>
        </w:rPr>
        <w:t>Piedāvājumu atvēršana:</w:t>
      </w:r>
      <w:r w:rsidRPr="00526F17">
        <w:rPr>
          <w:rFonts w:cs="Times New Roman"/>
          <w:b w:val="0"/>
          <w:color w:val="auto"/>
          <w:sz w:val="24"/>
          <w:szCs w:val="24"/>
        </w:rPr>
        <w:t xml:space="preserve"> Piedāvājumi tiks atvērti </w:t>
      </w:r>
      <w:r w:rsidR="00111C36" w:rsidRPr="00526F17">
        <w:rPr>
          <w:rFonts w:cs="Times New Roman"/>
          <w:color w:val="auto"/>
          <w:sz w:val="24"/>
          <w:szCs w:val="24"/>
        </w:rPr>
        <w:t>2015.</w:t>
      </w:r>
      <w:r w:rsidRPr="00526F17">
        <w:rPr>
          <w:rFonts w:cs="Times New Roman"/>
          <w:color w:val="auto"/>
          <w:sz w:val="24"/>
          <w:szCs w:val="24"/>
        </w:rPr>
        <w:t xml:space="preserve">gada </w:t>
      </w:r>
      <w:r w:rsidR="000A5BD0">
        <w:rPr>
          <w:rFonts w:cs="Times New Roman"/>
          <w:color w:val="auto"/>
          <w:sz w:val="24"/>
          <w:szCs w:val="24"/>
        </w:rPr>
        <w:t>27.augustā</w:t>
      </w:r>
      <w:r w:rsidRPr="00526F17">
        <w:rPr>
          <w:rFonts w:cs="Times New Roman"/>
          <w:color w:val="auto"/>
          <w:sz w:val="24"/>
          <w:szCs w:val="24"/>
        </w:rPr>
        <w:t xml:space="preserve"> plkst. </w:t>
      </w:r>
      <w:r w:rsidR="000A5BD0">
        <w:rPr>
          <w:rFonts w:cs="Times New Roman"/>
          <w:color w:val="auto"/>
          <w:sz w:val="24"/>
          <w:szCs w:val="24"/>
        </w:rPr>
        <w:t>13:00</w:t>
      </w:r>
      <w:r w:rsidRPr="00526F17">
        <w:rPr>
          <w:rFonts w:cs="Times New Roman"/>
          <w:b w:val="0"/>
          <w:color w:val="auto"/>
          <w:sz w:val="24"/>
          <w:szCs w:val="24"/>
        </w:rPr>
        <w:t xml:space="preserve"> Kuldīgas novada Domes Mazajā zālē, 1. </w:t>
      </w:r>
      <w:r w:rsidR="00C342DB" w:rsidRPr="00526F17">
        <w:rPr>
          <w:rFonts w:cs="Times New Roman"/>
          <w:b w:val="0"/>
          <w:color w:val="auto"/>
          <w:sz w:val="24"/>
          <w:szCs w:val="24"/>
        </w:rPr>
        <w:t>stāvā, Baznīcas ielā 1, Kuldīgā.</w:t>
      </w:r>
    </w:p>
    <w:p w:rsidR="00C342DB" w:rsidRPr="00526F17" w:rsidRDefault="00312F74" w:rsidP="00525261">
      <w:pPr>
        <w:pStyle w:val="Heading2"/>
        <w:tabs>
          <w:tab w:val="clear" w:pos="576"/>
          <w:tab w:val="num" w:pos="567"/>
        </w:tabs>
        <w:spacing w:before="0" w:after="0"/>
        <w:jc w:val="both"/>
        <w:rPr>
          <w:rFonts w:cs="Times New Roman"/>
          <w:b w:val="0"/>
          <w:color w:val="auto"/>
          <w:sz w:val="24"/>
          <w:szCs w:val="24"/>
        </w:rPr>
      </w:pPr>
      <w:r w:rsidRPr="00526F17">
        <w:rPr>
          <w:rFonts w:cs="Times New Roman"/>
          <w:b w:val="0"/>
          <w:color w:val="auto"/>
          <w:sz w:val="24"/>
          <w:szCs w:val="24"/>
        </w:rPr>
        <w:t>Atvēršanas sanāksmē piedalās komisijas locekļi un nepieciešamības gadījumā arī komisijas pieaicināti speciālisti.</w:t>
      </w:r>
    </w:p>
    <w:p w:rsidR="00C342DB" w:rsidRPr="00526F17" w:rsidRDefault="00312F74" w:rsidP="00525261">
      <w:pPr>
        <w:pStyle w:val="Heading2"/>
        <w:tabs>
          <w:tab w:val="clear" w:pos="576"/>
          <w:tab w:val="num" w:pos="567"/>
        </w:tabs>
        <w:spacing w:before="0" w:after="0"/>
        <w:jc w:val="both"/>
        <w:rPr>
          <w:rFonts w:cs="Times New Roman"/>
          <w:b w:val="0"/>
          <w:color w:val="auto"/>
          <w:sz w:val="24"/>
          <w:szCs w:val="24"/>
        </w:rPr>
      </w:pPr>
      <w:r w:rsidRPr="00526F17">
        <w:rPr>
          <w:rFonts w:cs="Times New Roman"/>
          <w:b w:val="0"/>
          <w:color w:val="auto"/>
          <w:sz w:val="24"/>
          <w:szCs w:val="24"/>
        </w:rPr>
        <w:t xml:space="preserve">Piedāvājumu atvēršanas sanāksme ir atklāta. </w:t>
      </w:r>
    </w:p>
    <w:p w:rsidR="00EE7A12" w:rsidRPr="00526F17" w:rsidRDefault="00312F74" w:rsidP="00525261">
      <w:pPr>
        <w:pStyle w:val="Heading2"/>
        <w:tabs>
          <w:tab w:val="clear" w:pos="576"/>
          <w:tab w:val="num" w:pos="567"/>
        </w:tabs>
        <w:spacing w:before="0" w:after="0"/>
        <w:jc w:val="both"/>
        <w:rPr>
          <w:rFonts w:cs="Times New Roman"/>
          <w:b w:val="0"/>
          <w:color w:val="auto"/>
          <w:sz w:val="24"/>
          <w:szCs w:val="24"/>
        </w:rPr>
      </w:pPr>
      <w:r w:rsidRPr="00526F17">
        <w:rPr>
          <w:rFonts w:cs="Times New Roman"/>
          <w:b w:val="0"/>
          <w:color w:val="auto"/>
          <w:sz w:val="24"/>
          <w:szCs w:val="24"/>
        </w:rPr>
        <w:t>Sākot piedāvājumu atvēršanas sanāksmi, tiek paziņots Komisijas sastāvs.</w:t>
      </w:r>
    </w:p>
    <w:p w:rsidR="00C342DB" w:rsidRPr="00526F17" w:rsidRDefault="00312F74" w:rsidP="00525261">
      <w:pPr>
        <w:pStyle w:val="Heading2"/>
        <w:tabs>
          <w:tab w:val="clear" w:pos="576"/>
          <w:tab w:val="num" w:pos="567"/>
        </w:tabs>
        <w:spacing w:before="0" w:after="0"/>
        <w:jc w:val="both"/>
        <w:rPr>
          <w:rFonts w:cs="Times New Roman"/>
          <w:b w:val="0"/>
          <w:color w:val="auto"/>
          <w:sz w:val="24"/>
          <w:szCs w:val="24"/>
        </w:rPr>
      </w:pPr>
      <w:r w:rsidRPr="00526F17">
        <w:rPr>
          <w:rFonts w:cs="Times New Roman"/>
          <w:b w:val="0"/>
          <w:color w:val="auto"/>
          <w:sz w:val="24"/>
          <w:szCs w:val="24"/>
        </w:rPr>
        <w:t>Pēc komisijas sastāva paziņošanas tiek nosaukts saņemto piedāvājumu skaits.</w:t>
      </w:r>
    </w:p>
    <w:p w:rsidR="00C342DB" w:rsidRPr="00526F17" w:rsidRDefault="00312F74" w:rsidP="006A6E12">
      <w:pPr>
        <w:pStyle w:val="Heading2"/>
        <w:tabs>
          <w:tab w:val="clear" w:pos="576"/>
          <w:tab w:val="num" w:pos="567"/>
        </w:tabs>
        <w:spacing w:before="0" w:after="0"/>
        <w:jc w:val="both"/>
        <w:rPr>
          <w:rFonts w:cs="Times New Roman"/>
          <w:b w:val="0"/>
          <w:color w:val="auto"/>
          <w:sz w:val="24"/>
          <w:szCs w:val="24"/>
        </w:rPr>
      </w:pPr>
      <w:r w:rsidRPr="00526F17">
        <w:rPr>
          <w:rFonts w:cs="Times New Roman"/>
          <w:b w:val="0"/>
          <w:color w:val="auto"/>
          <w:sz w:val="24"/>
          <w:szCs w:val="24"/>
        </w:rPr>
        <w:t>Komisijas priekšsēdētājs atver Pretendentu piedāvājumus to iesniegšanas secībā, nosaucot Pretendenta (uzņēmuma) nosaukumu, piedāvājuma iesniegšanas datumu, laiku un piedāvājumā izteikto kopējo cenu bez PVN.</w:t>
      </w:r>
    </w:p>
    <w:p w:rsidR="00312F74" w:rsidRPr="00526F17" w:rsidRDefault="00312F74" w:rsidP="006A6E12">
      <w:pPr>
        <w:pStyle w:val="Heading2"/>
        <w:tabs>
          <w:tab w:val="clear" w:pos="576"/>
          <w:tab w:val="num" w:pos="567"/>
        </w:tabs>
        <w:spacing w:before="0" w:after="0"/>
        <w:jc w:val="both"/>
        <w:rPr>
          <w:rFonts w:cs="Times New Roman"/>
          <w:b w:val="0"/>
          <w:color w:val="auto"/>
          <w:sz w:val="24"/>
          <w:szCs w:val="24"/>
        </w:rPr>
      </w:pPr>
      <w:r w:rsidRPr="00526F17">
        <w:rPr>
          <w:rFonts w:cs="Times New Roman"/>
          <w:b w:val="0"/>
          <w:color w:val="auto"/>
          <w:sz w:val="24"/>
          <w:szCs w:val="24"/>
        </w:rPr>
        <w:t>Kad visi piedāvājumi atvērti, piedāvājumu atvēršanas sanāksmi slēdz.</w:t>
      </w:r>
    </w:p>
    <w:p w:rsidR="00312F74" w:rsidRPr="00526F17" w:rsidRDefault="00312F74" w:rsidP="006A6E12">
      <w:pPr>
        <w:spacing w:after="0" w:line="240" w:lineRule="auto"/>
        <w:jc w:val="both"/>
        <w:rPr>
          <w:rFonts w:ascii="Times New Roman" w:hAnsi="Times New Roman" w:cs="Times New Roman"/>
          <w:sz w:val="24"/>
          <w:szCs w:val="24"/>
        </w:rPr>
      </w:pPr>
    </w:p>
    <w:p w:rsidR="00C342DB" w:rsidRPr="00526F17" w:rsidRDefault="00312F74" w:rsidP="006A6E12">
      <w:pPr>
        <w:pStyle w:val="Heading1"/>
        <w:numPr>
          <w:ilvl w:val="0"/>
          <w:numId w:val="3"/>
        </w:numPr>
        <w:spacing w:before="0" w:line="240" w:lineRule="auto"/>
        <w:jc w:val="center"/>
        <w:rPr>
          <w:rFonts w:ascii="Times New Roman" w:hAnsi="Times New Roman" w:cs="Times New Roman"/>
          <w:color w:val="auto"/>
          <w:sz w:val="24"/>
          <w:szCs w:val="24"/>
        </w:rPr>
      </w:pPr>
      <w:r w:rsidRPr="00526F17">
        <w:rPr>
          <w:rFonts w:ascii="Times New Roman" w:hAnsi="Times New Roman" w:cs="Times New Roman"/>
          <w:color w:val="auto"/>
          <w:sz w:val="24"/>
          <w:szCs w:val="24"/>
        </w:rPr>
        <w:t>Piedāvājumu vērtēšana</w:t>
      </w:r>
    </w:p>
    <w:p w:rsidR="00573BF1" w:rsidRPr="00526F17" w:rsidRDefault="00573BF1" w:rsidP="00573BF1">
      <w:pPr>
        <w:spacing w:after="0"/>
      </w:pPr>
    </w:p>
    <w:p w:rsidR="00C342DB" w:rsidRPr="00526F17" w:rsidRDefault="00074D98" w:rsidP="00573BF1">
      <w:pPr>
        <w:pStyle w:val="Heading2"/>
        <w:spacing w:before="0" w:after="0"/>
        <w:jc w:val="both"/>
        <w:rPr>
          <w:rFonts w:cs="Times New Roman"/>
          <w:b w:val="0"/>
          <w:color w:val="auto"/>
          <w:sz w:val="24"/>
          <w:szCs w:val="24"/>
        </w:rPr>
      </w:pPr>
      <w:r w:rsidRPr="00526F17">
        <w:rPr>
          <w:rFonts w:cs="Times New Roman"/>
          <w:b w:val="0"/>
          <w:color w:val="auto"/>
          <w:sz w:val="24"/>
          <w:szCs w:val="24"/>
        </w:rPr>
        <w:t>Komisija atlasa P</w:t>
      </w:r>
      <w:r w:rsidR="00312F74" w:rsidRPr="00526F17">
        <w:rPr>
          <w:rFonts w:cs="Times New Roman"/>
          <w:b w:val="0"/>
          <w:color w:val="auto"/>
          <w:sz w:val="24"/>
          <w:szCs w:val="24"/>
        </w:rPr>
        <w:t>retendentus saskaņā ar Nolikumā izvirzītajām kva</w:t>
      </w:r>
      <w:r w:rsidRPr="00526F17">
        <w:rPr>
          <w:rFonts w:cs="Times New Roman"/>
          <w:b w:val="0"/>
          <w:color w:val="auto"/>
          <w:sz w:val="24"/>
          <w:szCs w:val="24"/>
        </w:rPr>
        <w:t>lifikācijas prasībām, pārbauda P</w:t>
      </w:r>
      <w:r w:rsidR="00312F74" w:rsidRPr="00526F17">
        <w:rPr>
          <w:rFonts w:cs="Times New Roman"/>
          <w:b w:val="0"/>
          <w:color w:val="auto"/>
          <w:sz w:val="24"/>
          <w:szCs w:val="24"/>
        </w:rPr>
        <w:t>retendenta un piedāvājumu atbilstību Nolikumā un tiesību aktos noteiktajām prasībām.</w:t>
      </w:r>
    </w:p>
    <w:p w:rsidR="00C342DB" w:rsidRPr="00526F17" w:rsidRDefault="00312F74" w:rsidP="007D7860">
      <w:pPr>
        <w:pStyle w:val="Heading2"/>
        <w:spacing w:before="0" w:after="0"/>
        <w:jc w:val="both"/>
        <w:rPr>
          <w:rFonts w:cs="Times New Roman"/>
          <w:b w:val="0"/>
          <w:color w:val="auto"/>
          <w:sz w:val="24"/>
          <w:szCs w:val="24"/>
        </w:rPr>
      </w:pPr>
      <w:r w:rsidRPr="00526F17">
        <w:rPr>
          <w:rFonts w:cs="Times New Roman"/>
          <w:b w:val="0"/>
          <w:color w:val="auto"/>
          <w:sz w:val="24"/>
          <w:szCs w:val="24"/>
        </w:rPr>
        <w:t>No pi</w:t>
      </w:r>
      <w:r w:rsidR="00074D98" w:rsidRPr="00526F17">
        <w:rPr>
          <w:rFonts w:cs="Times New Roman"/>
          <w:b w:val="0"/>
          <w:color w:val="auto"/>
          <w:sz w:val="24"/>
          <w:szCs w:val="24"/>
        </w:rPr>
        <w:t>edāvājumiem, kas atbilst visām N</w:t>
      </w:r>
      <w:r w:rsidRPr="00526F17">
        <w:rPr>
          <w:rFonts w:cs="Times New Roman"/>
          <w:b w:val="0"/>
          <w:color w:val="auto"/>
          <w:sz w:val="24"/>
          <w:szCs w:val="24"/>
        </w:rPr>
        <w:t xml:space="preserve">olikuma un tiesību aktu noteiktajām prasībām, Pasūtītājs izvēlas piedāvājumu ar </w:t>
      </w:r>
      <w:r w:rsidRPr="00526F17">
        <w:rPr>
          <w:rFonts w:cs="Times New Roman"/>
          <w:color w:val="auto"/>
          <w:sz w:val="24"/>
          <w:szCs w:val="24"/>
        </w:rPr>
        <w:t>viszemāko cenu</w:t>
      </w:r>
      <w:r w:rsidRPr="00526F17">
        <w:rPr>
          <w:rFonts w:cs="Times New Roman"/>
          <w:b w:val="0"/>
          <w:color w:val="auto"/>
          <w:sz w:val="24"/>
          <w:szCs w:val="24"/>
        </w:rPr>
        <w:t xml:space="preserve"> (vērtējot visu darbu veidu vienas vienības izmaksas bez PVN kopsummu).</w:t>
      </w:r>
    </w:p>
    <w:p w:rsidR="00C342DB" w:rsidRPr="00526F17" w:rsidRDefault="00312F74" w:rsidP="007D7860">
      <w:pPr>
        <w:pStyle w:val="Heading2"/>
        <w:spacing w:before="0" w:after="0"/>
        <w:jc w:val="both"/>
        <w:rPr>
          <w:rFonts w:cs="Times New Roman"/>
          <w:b w:val="0"/>
          <w:color w:val="auto"/>
          <w:sz w:val="24"/>
          <w:szCs w:val="24"/>
        </w:rPr>
      </w:pPr>
      <w:r w:rsidRPr="00526F17">
        <w:rPr>
          <w:rFonts w:cs="Times New Roman"/>
          <w:b w:val="0"/>
          <w:color w:val="auto"/>
          <w:sz w:val="24"/>
          <w:szCs w:val="24"/>
        </w:rPr>
        <w:t>Vienādu piedāvājumu cenu gadījumā, par izdevīgāko piedāvājumu tiks atzīts tas, kurā darbu uzsākšana tiks nodrošināta ātrākā termiņā.</w:t>
      </w:r>
      <w:bookmarkEnd w:id="26"/>
      <w:bookmarkEnd w:id="27"/>
    </w:p>
    <w:p w:rsidR="00312F74" w:rsidRPr="00526F17" w:rsidRDefault="00312F74" w:rsidP="007D7860">
      <w:pPr>
        <w:pStyle w:val="Heading2"/>
        <w:spacing w:before="0" w:after="0"/>
        <w:jc w:val="both"/>
        <w:rPr>
          <w:b w:val="0"/>
          <w:sz w:val="24"/>
          <w:szCs w:val="24"/>
        </w:rPr>
      </w:pPr>
      <w:r w:rsidRPr="00526F17">
        <w:rPr>
          <w:b w:val="0"/>
          <w:sz w:val="24"/>
          <w:szCs w:val="24"/>
        </w:rPr>
        <w:t>Aritmētisku kļūdu labošanu Iepirkuma komisija veic saskaņā ar Publisko iepirkumu likumā noteikto kārtību.</w:t>
      </w:r>
    </w:p>
    <w:p w:rsidR="00312F74" w:rsidRPr="00526F17" w:rsidRDefault="00312F74" w:rsidP="00573BF1">
      <w:pPr>
        <w:spacing w:after="0" w:line="240" w:lineRule="auto"/>
        <w:jc w:val="both"/>
        <w:rPr>
          <w:rFonts w:ascii="Times New Roman" w:hAnsi="Times New Roman" w:cs="Times New Roman"/>
          <w:sz w:val="24"/>
          <w:szCs w:val="24"/>
        </w:rPr>
      </w:pPr>
    </w:p>
    <w:p w:rsidR="00312F74" w:rsidRPr="00526F17" w:rsidRDefault="00312F74" w:rsidP="00573BF1">
      <w:pPr>
        <w:pStyle w:val="ListParagraph"/>
        <w:numPr>
          <w:ilvl w:val="0"/>
          <w:numId w:val="3"/>
        </w:numPr>
        <w:spacing w:after="0" w:line="240" w:lineRule="auto"/>
        <w:jc w:val="center"/>
        <w:rPr>
          <w:rFonts w:ascii="Times New Roman" w:hAnsi="Times New Roman" w:cs="Times New Roman"/>
          <w:b/>
          <w:sz w:val="24"/>
          <w:szCs w:val="24"/>
        </w:rPr>
      </w:pPr>
      <w:bookmarkStart w:id="28" w:name="_Toc61422147"/>
      <w:bookmarkStart w:id="29" w:name="_Toc59334738"/>
      <w:r w:rsidRPr="00526F17">
        <w:rPr>
          <w:rFonts w:ascii="Times New Roman" w:hAnsi="Times New Roman" w:cs="Times New Roman"/>
          <w:b/>
          <w:sz w:val="24"/>
          <w:szCs w:val="24"/>
        </w:rPr>
        <w:t>Iepirkuma līgum</w:t>
      </w:r>
      <w:bookmarkEnd w:id="28"/>
      <w:r w:rsidRPr="00526F17">
        <w:rPr>
          <w:rFonts w:ascii="Times New Roman" w:hAnsi="Times New Roman" w:cs="Times New Roman"/>
          <w:b/>
          <w:sz w:val="24"/>
          <w:szCs w:val="24"/>
        </w:rPr>
        <w:t>s</w:t>
      </w:r>
    </w:p>
    <w:p w:rsidR="00C342DB" w:rsidRPr="00526F17" w:rsidRDefault="00C342DB" w:rsidP="00573BF1">
      <w:pPr>
        <w:pStyle w:val="ListParagraph"/>
        <w:spacing w:after="0" w:line="240" w:lineRule="auto"/>
        <w:ind w:left="432"/>
        <w:jc w:val="both"/>
        <w:rPr>
          <w:rFonts w:ascii="Times New Roman" w:hAnsi="Times New Roman" w:cs="Times New Roman"/>
          <w:sz w:val="24"/>
          <w:szCs w:val="24"/>
        </w:rPr>
      </w:pPr>
    </w:p>
    <w:p w:rsidR="00312F74" w:rsidRPr="00526F17" w:rsidRDefault="00312F74" w:rsidP="00573BF1">
      <w:pPr>
        <w:pStyle w:val="Heading2"/>
        <w:spacing w:before="0" w:after="0"/>
        <w:jc w:val="both"/>
        <w:rPr>
          <w:rFonts w:cs="Times New Roman"/>
          <w:b w:val="0"/>
          <w:color w:val="auto"/>
          <w:sz w:val="24"/>
          <w:szCs w:val="24"/>
        </w:rPr>
      </w:pPr>
      <w:r w:rsidRPr="00526F17">
        <w:rPr>
          <w:rFonts w:cs="Times New Roman"/>
          <w:b w:val="0"/>
          <w:color w:val="auto"/>
          <w:sz w:val="24"/>
          <w:szCs w:val="24"/>
        </w:rPr>
        <w:t>Pasūtītājs slēgs iepirkuma līgumu ar izraudzīto Pretendentu, saskaņā ar Nolikumu.</w:t>
      </w:r>
    </w:p>
    <w:p w:rsidR="00312F74" w:rsidRPr="00526F17" w:rsidRDefault="00312F74" w:rsidP="00573BF1">
      <w:pPr>
        <w:pStyle w:val="BodyText"/>
        <w:spacing w:after="0" w:line="240" w:lineRule="auto"/>
        <w:ind w:left="454" w:hanging="454"/>
        <w:jc w:val="both"/>
        <w:rPr>
          <w:rFonts w:ascii="Times New Roman" w:hAnsi="Times New Roman" w:cs="Times New Roman"/>
          <w:color w:val="FF0000"/>
          <w:sz w:val="24"/>
          <w:szCs w:val="24"/>
        </w:rPr>
      </w:pPr>
      <w:bookmarkStart w:id="30" w:name="_Toc61422148"/>
    </w:p>
    <w:p w:rsidR="00C342DB" w:rsidRPr="00526F17" w:rsidRDefault="00312F74" w:rsidP="00573BF1">
      <w:pPr>
        <w:pStyle w:val="BodyText"/>
        <w:numPr>
          <w:ilvl w:val="0"/>
          <w:numId w:val="3"/>
        </w:numPr>
        <w:spacing w:after="0" w:line="240" w:lineRule="auto"/>
        <w:jc w:val="center"/>
        <w:rPr>
          <w:rFonts w:ascii="Times New Roman" w:hAnsi="Times New Roman" w:cs="Times New Roman"/>
          <w:b/>
          <w:sz w:val="24"/>
          <w:szCs w:val="24"/>
        </w:rPr>
      </w:pPr>
      <w:r w:rsidRPr="00526F17">
        <w:rPr>
          <w:rFonts w:ascii="Times New Roman" w:hAnsi="Times New Roman" w:cs="Times New Roman"/>
          <w:b/>
          <w:sz w:val="24"/>
          <w:szCs w:val="24"/>
        </w:rPr>
        <w:t>Iepirkuma komisijas tiesības un pienākumi</w:t>
      </w:r>
      <w:bookmarkStart w:id="31" w:name="_Toc59334739"/>
      <w:bookmarkStart w:id="32" w:name="_Toc61422149"/>
      <w:bookmarkEnd w:id="29"/>
      <w:bookmarkEnd w:id="30"/>
    </w:p>
    <w:p w:rsidR="00573BF1" w:rsidRPr="00526F17" w:rsidRDefault="00573BF1" w:rsidP="00573BF1">
      <w:pPr>
        <w:pStyle w:val="BodyText"/>
        <w:spacing w:after="0" w:line="240" w:lineRule="auto"/>
        <w:ind w:left="432"/>
        <w:rPr>
          <w:rFonts w:ascii="Times New Roman" w:hAnsi="Times New Roman" w:cs="Times New Roman"/>
          <w:b/>
          <w:sz w:val="24"/>
          <w:szCs w:val="24"/>
        </w:rPr>
      </w:pPr>
    </w:p>
    <w:p w:rsidR="00C342DB" w:rsidRPr="00526F17" w:rsidRDefault="00312F74" w:rsidP="00573BF1">
      <w:pPr>
        <w:pStyle w:val="Heading2"/>
        <w:spacing w:before="0" w:after="0"/>
        <w:jc w:val="both"/>
        <w:rPr>
          <w:rFonts w:cs="Times New Roman"/>
          <w:b w:val="0"/>
          <w:color w:val="auto"/>
          <w:sz w:val="24"/>
          <w:szCs w:val="24"/>
        </w:rPr>
      </w:pPr>
      <w:r w:rsidRPr="00526F17">
        <w:rPr>
          <w:rFonts w:cs="Times New Roman"/>
          <w:b w:val="0"/>
          <w:color w:val="auto"/>
          <w:sz w:val="24"/>
          <w:szCs w:val="24"/>
        </w:rPr>
        <w:t>Iepirkuma komisijas tiesības</w:t>
      </w:r>
      <w:bookmarkEnd w:id="31"/>
      <w:bookmarkEnd w:id="32"/>
      <w:r w:rsidRPr="00526F17">
        <w:rPr>
          <w:rFonts w:cs="Times New Roman"/>
          <w:b w:val="0"/>
          <w:color w:val="auto"/>
          <w:sz w:val="24"/>
          <w:szCs w:val="24"/>
        </w:rPr>
        <w:t>:</w:t>
      </w:r>
    </w:p>
    <w:p w:rsidR="00EE7A12" w:rsidRPr="00B04307" w:rsidRDefault="00B04307" w:rsidP="00C46379">
      <w:pPr>
        <w:pStyle w:val="Heading3"/>
        <w:spacing w:before="0" w:after="0"/>
        <w:jc w:val="both"/>
        <w:rPr>
          <w:rFonts w:cs="Times New Roman"/>
          <w:b w:val="0"/>
          <w:sz w:val="22"/>
          <w:szCs w:val="24"/>
          <w:lang w:val="lv-LV"/>
        </w:rPr>
      </w:pPr>
      <w:r w:rsidRPr="00B04307">
        <w:rPr>
          <w:b w:val="0"/>
          <w:sz w:val="24"/>
          <w:lang w:val="lv-LV"/>
        </w:rPr>
        <w:t xml:space="preserve">Pārbaudīt nepieciešamo informāciju kompetentā institūcijā, publiski pieejamās datubāzēs vai citos publiski pieejamos avotos, ja tas nepieciešams piedāvājumu atbilstības </w:t>
      </w:r>
      <w:r w:rsidRPr="00B04307">
        <w:rPr>
          <w:b w:val="0"/>
          <w:sz w:val="24"/>
          <w:lang w:val="lv-LV"/>
        </w:rPr>
        <w:lastRenderedPageBreak/>
        <w:t>pārbaudei, pretendentu atlasei, piedāvājumu vērtēšanai un salīdzināšanai, kā arī lūgt, lai kompetenta institūcija papildina vai izskaidro sertifikātus un dokumentus, kas iesniegti Iepirkuma komisijai</w:t>
      </w:r>
      <w:r w:rsidR="00312F74" w:rsidRPr="00B04307">
        <w:rPr>
          <w:rFonts w:cs="Times New Roman"/>
          <w:b w:val="0"/>
          <w:sz w:val="22"/>
          <w:szCs w:val="24"/>
          <w:lang w:val="lv-LV"/>
        </w:rPr>
        <w:t>.</w:t>
      </w:r>
    </w:p>
    <w:p w:rsidR="00C46379" w:rsidRPr="00526F17" w:rsidRDefault="00312F74" w:rsidP="00C46379">
      <w:pPr>
        <w:pStyle w:val="Heading3"/>
        <w:spacing w:before="0" w:after="0"/>
        <w:jc w:val="both"/>
        <w:rPr>
          <w:rFonts w:cs="Times New Roman"/>
          <w:b w:val="0"/>
          <w:sz w:val="24"/>
          <w:szCs w:val="24"/>
          <w:lang w:val="lv-LV"/>
        </w:rPr>
      </w:pPr>
      <w:r w:rsidRPr="00526F17">
        <w:rPr>
          <w:rFonts w:cs="Times New Roman"/>
          <w:b w:val="0"/>
          <w:sz w:val="24"/>
          <w:szCs w:val="24"/>
          <w:lang w:val="lv-LV"/>
        </w:rPr>
        <w:t>Pieaicināt ekspertu piedāvājuma noformējuma pārbaudei, piedāvājuma atbilstības pārbaudei, kā arī piedāvājuma vērtēšanai.</w:t>
      </w:r>
    </w:p>
    <w:p w:rsidR="00C46379" w:rsidRPr="00526F17" w:rsidRDefault="00312F74" w:rsidP="00C46379">
      <w:pPr>
        <w:pStyle w:val="Heading3"/>
        <w:spacing w:before="0" w:after="0"/>
        <w:jc w:val="both"/>
        <w:rPr>
          <w:rFonts w:cs="Times New Roman"/>
          <w:b w:val="0"/>
          <w:sz w:val="24"/>
          <w:szCs w:val="24"/>
          <w:lang w:val="lv-LV"/>
        </w:rPr>
      </w:pPr>
      <w:r w:rsidRPr="00526F17">
        <w:rPr>
          <w:rFonts w:cs="Times New Roman"/>
          <w:b w:val="0"/>
          <w:sz w:val="24"/>
          <w:szCs w:val="24"/>
          <w:lang w:val="lv-LV"/>
        </w:rPr>
        <w:t>Pieprasīt, lai Pretendents precizētu informāciju par savu piedāvājumu, ja tas nepieciešams piedāvājuma noformējuma pārbaudei, Pretendentu atlasei, piedāvājuma atbilstības pārbaudei, kā arī piedāvājumu vērtēšanai un salīdzinā</w:t>
      </w:r>
      <w:r w:rsidRPr="00526F17">
        <w:rPr>
          <w:rFonts w:cs="Times New Roman"/>
          <w:b w:val="0"/>
          <w:sz w:val="24"/>
          <w:szCs w:val="24"/>
          <w:lang w:val="lv-LV"/>
        </w:rPr>
        <w:softHyphen/>
        <w:t>šanai.</w:t>
      </w:r>
    </w:p>
    <w:p w:rsidR="00C46379" w:rsidRPr="00526F17" w:rsidRDefault="00312F74" w:rsidP="00C46379">
      <w:pPr>
        <w:pStyle w:val="Heading3"/>
        <w:spacing w:before="0" w:after="0"/>
        <w:jc w:val="both"/>
        <w:rPr>
          <w:b w:val="0"/>
          <w:sz w:val="24"/>
          <w:szCs w:val="24"/>
          <w:lang w:val="lv-LV"/>
        </w:rPr>
      </w:pPr>
      <w:r w:rsidRPr="00526F17">
        <w:rPr>
          <w:b w:val="0"/>
          <w:sz w:val="24"/>
          <w:szCs w:val="24"/>
          <w:lang w:val="lv-LV"/>
        </w:rPr>
        <w:t xml:space="preserve">Ja piedāvājums nav </w:t>
      </w:r>
      <w:r w:rsidR="00EE7A12" w:rsidRPr="00526F17">
        <w:rPr>
          <w:b w:val="0"/>
          <w:sz w:val="24"/>
          <w:szCs w:val="24"/>
          <w:lang w:val="lv-LV"/>
        </w:rPr>
        <w:t>noformēts atbilstoši Nolikumā minētajām prasībām,</w:t>
      </w:r>
      <w:r w:rsidRPr="00526F17">
        <w:rPr>
          <w:b w:val="0"/>
          <w:sz w:val="24"/>
          <w:szCs w:val="24"/>
          <w:lang w:val="lv-LV"/>
        </w:rPr>
        <w:t xml:space="preserve"> un/vai iesniegtie dokumenti neatbilst kādai no Nolikuma prasībām, Iepirkumu komisija var lemt par iesniegtā piedāvājuma tālāko neizskatīšanu un nevērtēšanu, pieņemot argumentētu lēmumu par to.</w:t>
      </w:r>
    </w:p>
    <w:p w:rsidR="008B6C65" w:rsidRPr="00526F17" w:rsidRDefault="00312F74" w:rsidP="00C46379">
      <w:pPr>
        <w:pStyle w:val="Heading3"/>
        <w:spacing w:before="0" w:after="0"/>
        <w:jc w:val="both"/>
        <w:rPr>
          <w:rFonts w:cs="Times New Roman"/>
          <w:b w:val="0"/>
          <w:sz w:val="24"/>
          <w:szCs w:val="24"/>
          <w:lang w:val="lv-LV"/>
        </w:rPr>
      </w:pPr>
      <w:r w:rsidRPr="00526F17">
        <w:rPr>
          <w:rFonts w:cs="Times New Roman"/>
          <w:b w:val="0"/>
          <w:sz w:val="24"/>
          <w:szCs w:val="24"/>
          <w:lang w:val="lv-LV"/>
        </w:rPr>
        <w:t xml:space="preserve">Ja Pretendenta pieteikums </w:t>
      </w:r>
      <w:r w:rsidRPr="00526F17">
        <w:rPr>
          <w:rFonts w:cs="Times New Roman"/>
          <w:b w:val="0"/>
          <w:i/>
          <w:sz w:val="24"/>
          <w:szCs w:val="24"/>
          <w:lang w:val="lv-LV"/>
        </w:rPr>
        <w:t>(Nolikuma 1.pielikums)</w:t>
      </w:r>
      <w:r w:rsidRPr="00526F17">
        <w:rPr>
          <w:rFonts w:cs="Times New Roman"/>
          <w:b w:val="0"/>
          <w:sz w:val="24"/>
          <w:szCs w:val="24"/>
          <w:lang w:val="lv-LV"/>
        </w:rPr>
        <w:t xml:space="preserve"> nav aizpildīts pilnībā vai atbilstoši prasītajai informācijai, Iepirkuma komisija turpmāk šo piedāvājumu neizskata un nevērtē. Šajā gadījumā Pretendenta iesniegtais Piedāvājums paliek Pasūtītāja īpašum</w:t>
      </w:r>
      <w:r w:rsidR="00573BF1" w:rsidRPr="00526F17">
        <w:rPr>
          <w:rFonts w:cs="Times New Roman"/>
          <w:b w:val="0"/>
          <w:sz w:val="24"/>
          <w:szCs w:val="24"/>
          <w:lang w:val="lv-LV"/>
        </w:rPr>
        <w:t>ā un netiek atdots Pretendentam.</w:t>
      </w:r>
    </w:p>
    <w:p w:rsidR="00EE7A12" w:rsidRPr="00526F17" w:rsidRDefault="00312F74" w:rsidP="00573BF1">
      <w:pPr>
        <w:pStyle w:val="Heading3"/>
        <w:spacing w:before="0" w:after="0"/>
        <w:jc w:val="both"/>
        <w:rPr>
          <w:rFonts w:cs="Times New Roman"/>
          <w:b w:val="0"/>
          <w:sz w:val="24"/>
          <w:szCs w:val="24"/>
          <w:lang w:val="lv-LV"/>
        </w:rPr>
      </w:pPr>
      <w:r w:rsidRPr="00526F17">
        <w:rPr>
          <w:rFonts w:cs="Times New Roman"/>
          <w:b w:val="0"/>
          <w:sz w:val="24"/>
          <w:szCs w:val="24"/>
          <w:lang w:val="lv-LV"/>
        </w:rPr>
        <w:t>Normatīvajos aktos noteiktajā kārtībā labot a</w:t>
      </w:r>
      <w:r w:rsidR="00074D98" w:rsidRPr="00526F17">
        <w:rPr>
          <w:rFonts w:cs="Times New Roman"/>
          <w:b w:val="0"/>
          <w:sz w:val="24"/>
          <w:szCs w:val="24"/>
          <w:lang w:val="lv-LV"/>
        </w:rPr>
        <w:t>ritmētiskās kļūdas Pretendentu F</w:t>
      </w:r>
      <w:r w:rsidRPr="00526F17">
        <w:rPr>
          <w:rFonts w:cs="Times New Roman"/>
          <w:b w:val="0"/>
          <w:sz w:val="24"/>
          <w:szCs w:val="24"/>
          <w:lang w:val="lv-LV"/>
        </w:rPr>
        <w:t>inanšu piedāvājumos, informējot par to Pretendentu.</w:t>
      </w:r>
    </w:p>
    <w:p w:rsidR="00EE7A12" w:rsidRPr="00526F17" w:rsidRDefault="00312F74" w:rsidP="006A6E12">
      <w:pPr>
        <w:pStyle w:val="Heading3"/>
        <w:spacing w:before="0" w:after="0"/>
        <w:jc w:val="both"/>
        <w:rPr>
          <w:rFonts w:cs="Times New Roman"/>
          <w:b w:val="0"/>
          <w:sz w:val="24"/>
          <w:szCs w:val="24"/>
          <w:lang w:val="lv-LV"/>
        </w:rPr>
      </w:pPr>
      <w:r w:rsidRPr="00526F17">
        <w:rPr>
          <w:rFonts w:cs="Times New Roman"/>
          <w:b w:val="0"/>
          <w:sz w:val="24"/>
          <w:szCs w:val="24"/>
          <w:lang w:val="lv-LV"/>
        </w:rPr>
        <w:t>Lemt par iepirkuma procedūras izbeigšanu vai pārtraukšanu</w:t>
      </w:r>
      <w:r w:rsidR="00D618B5" w:rsidRPr="00526F17">
        <w:rPr>
          <w:rFonts w:cs="Times New Roman"/>
          <w:b w:val="0"/>
          <w:sz w:val="24"/>
          <w:szCs w:val="24"/>
          <w:lang w:val="lv-LV"/>
        </w:rPr>
        <w:t>.</w:t>
      </w:r>
    </w:p>
    <w:p w:rsidR="00EE7A12" w:rsidRPr="00526F17" w:rsidRDefault="00312F74" w:rsidP="006A6E12">
      <w:pPr>
        <w:pStyle w:val="Heading3"/>
        <w:spacing w:before="0" w:after="0"/>
        <w:jc w:val="both"/>
        <w:rPr>
          <w:rFonts w:cs="Times New Roman"/>
          <w:b w:val="0"/>
          <w:sz w:val="24"/>
          <w:szCs w:val="24"/>
          <w:lang w:val="lv-LV"/>
        </w:rPr>
      </w:pPr>
      <w:r w:rsidRPr="00526F17">
        <w:rPr>
          <w:rFonts w:cs="Times New Roman"/>
          <w:b w:val="0"/>
          <w:sz w:val="24"/>
          <w:szCs w:val="24"/>
          <w:lang w:val="lv-LV"/>
        </w:rPr>
        <w:t>Noraidīt piedāvājumus, ja tie neatbilst Nolikuma prasībām.</w:t>
      </w:r>
    </w:p>
    <w:p w:rsidR="00312F74" w:rsidRPr="00526F17" w:rsidRDefault="00312F74" w:rsidP="006A6E12">
      <w:pPr>
        <w:pStyle w:val="Heading3"/>
        <w:spacing w:before="0" w:after="0"/>
        <w:jc w:val="both"/>
        <w:rPr>
          <w:rFonts w:cs="Times New Roman"/>
          <w:b w:val="0"/>
          <w:sz w:val="24"/>
          <w:szCs w:val="24"/>
          <w:lang w:val="lv-LV"/>
        </w:rPr>
      </w:pPr>
      <w:r w:rsidRPr="00526F17">
        <w:rPr>
          <w:rFonts w:cs="Times New Roman"/>
          <w:b w:val="0"/>
          <w:sz w:val="24"/>
          <w:szCs w:val="24"/>
          <w:lang w:val="lv-LV"/>
        </w:rPr>
        <w:t>Neizvēlēties nevienu no piedāvājumiem, ja tie pārsniedz budžetā piešķirtos līdzekļus.</w:t>
      </w:r>
    </w:p>
    <w:p w:rsidR="007D7860" w:rsidRPr="00526F17" w:rsidRDefault="007D7860" w:rsidP="006A6E12">
      <w:pPr>
        <w:spacing w:after="0"/>
        <w:rPr>
          <w:sz w:val="24"/>
          <w:szCs w:val="24"/>
        </w:rPr>
      </w:pPr>
    </w:p>
    <w:p w:rsidR="00EE7A12" w:rsidRPr="00526F17" w:rsidRDefault="00312F74" w:rsidP="006A6E12">
      <w:pPr>
        <w:pStyle w:val="Heading2"/>
        <w:spacing w:before="0" w:after="0"/>
        <w:jc w:val="both"/>
        <w:rPr>
          <w:rFonts w:cs="Times New Roman"/>
          <w:color w:val="auto"/>
          <w:sz w:val="24"/>
          <w:szCs w:val="24"/>
        </w:rPr>
      </w:pPr>
      <w:bookmarkStart w:id="33" w:name="_Toc59334740"/>
      <w:bookmarkStart w:id="34" w:name="_Toc61422150"/>
      <w:r w:rsidRPr="00526F17">
        <w:rPr>
          <w:rFonts w:cs="Times New Roman"/>
          <w:color w:val="auto"/>
          <w:sz w:val="24"/>
          <w:szCs w:val="24"/>
        </w:rPr>
        <w:t>Iepirkuma komisijas pienākumi</w:t>
      </w:r>
      <w:bookmarkEnd w:id="33"/>
      <w:bookmarkEnd w:id="34"/>
    </w:p>
    <w:p w:rsidR="00B04307" w:rsidRPr="00E1135F" w:rsidRDefault="00B04307" w:rsidP="00B04307">
      <w:pPr>
        <w:pStyle w:val="Heading3"/>
        <w:spacing w:before="0" w:after="0"/>
        <w:jc w:val="both"/>
        <w:rPr>
          <w:b w:val="0"/>
          <w:sz w:val="24"/>
          <w:szCs w:val="24"/>
          <w:lang w:val="lv-LV"/>
        </w:rPr>
      </w:pPr>
      <w:r w:rsidRPr="00E1135F">
        <w:rPr>
          <w:b w:val="0"/>
          <w:sz w:val="24"/>
          <w:szCs w:val="24"/>
          <w:lang w:val="lv-LV"/>
        </w:rPr>
        <w:t>Izvērtēt piedāvājumus atbilstoši Publisko iepirk</w:t>
      </w:r>
      <w:r>
        <w:rPr>
          <w:b w:val="0"/>
          <w:sz w:val="24"/>
          <w:szCs w:val="24"/>
          <w:lang w:val="lv-LV"/>
        </w:rPr>
        <w:t>umu likuma prasībām un Nolikum</w:t>
      </w:r>
      <w:r w:rsidRPr="00E1135F">
        <w:rPr>
          <w:b w:val="0"/>
          <w:sz w:val="24"/>
          <w:szCs w:val="24"/>
          <w:lang w:val="lv-LV"/>
        </w:rPr>
        <w:t>ā noteiktai kārtībai;</w:t>
      </w:r>
    </w:p>
    <w:p w:rsidR="00B04307" w:rsidRDefault="00B04307" w:rsidP="00B04307">
      <w:pPr>
        <w:pStyle w:val="Heading3"/>
        <w:spacing w:before="0" w:after="0"/>
        <w:jc w:val="both"/>
        <w:rPr>
          <w:rFonts w:cs="Times New Roman"/>
          <w:b w:val="0"/>
          <w:sz w:val="24"/>
          <w:szCs w:val="24"/>
          <w:lang w:val="lv-LV"/>
        </w:rPr>
      </w:pPr>
      <w:r w:rsidRPr="00E1135F">
        <w:rPr>
          <w:b w:val="0"/>
          <w:sz w:val="24"/>
          <w:szCs w:val="24"/>
          <w:lang w:val="lv-LV"/>
        </w:rPr>
        <w:t>Pārbaudīt Pretendentu atbilstību Publisko iepirkumu likuma 8.</w:t>
      </w:r>
      <w:r w:rsidRPr="00E1135F">
        <w:rPr>
          <w:b w:val="0"/>
          <w:sz w:val="24"/>
          <w:szCs w:val="24"/>
          <w:vertAlign w:val="superscript"/>
          <w:lang w:val="lv-LV"/>
        </w:rPr>
        <w:t>2</w:t>
      </w:r>
      <w:r w:rsidRPr="00E1135F">
        <w:rPr>
          <w:b w:val="0"/>
          <w:sz w:val="24"/>
          <w:szCs w:val="24"/>
          <w:lang w:val="lv-LV"/>
        </w:rPr>
        <w:t xml:space="preserve"> panta piektās daļas prasībām, ievērojot Publisko iepirkumu likuma 8.</w:t>
      </w:r>
      <w:r w:rsidRPr="00E1135F">
        <w:rPr>
          <w:b w:val="0"/>
          <w:sz w:val="24"/>
          <w:szCs w:val="24"/>
          <w:vertAlign w:val="superscript"/>
          <w:lang w:val="lv-LV"/>
        </w:rPr>
        <w:t>2</w:t>
      </w:r>
      <w:r w:rsidRPr="00E1135F">
        <w:rPr>
          <w:b w:val="0"/>
          <w:sz w:val="24"/>
          <w:szCs w:val="24"/>
          <w:lang w:val="lv-LV"/>
        </w:rPr>
        <w:t xml:space="preserve"> panta 7.-8.daļā noteikto kārtību</w:t>
      </w:r>
    </w:p>
    <w:p w:rsidR="00EE7A12" w:rsidRPr="00526F17" w:rsidRDefault="00312F74" w:rsidP="00C24D8E">
      <w:pPr>
        <w:pStyle w:val="Heading3"/>
        <w:spacing w:before="0" w:after="0"/>
        <w:jc w:val="both"/>
        <w:rPr>
          <w:rFonts w:cs="Times New Roman"/>
          <w:b w:val="0"/>
          <w:sz w:val="24"/>
          <w:szCs w:val="24"/>
          <w:lang w:val="lv-LV"/>
        </w:rPr>
      </w:pPr>
      <w:r w:rsidRPr="00526F17">
        <w:rPr>
          <w:rFonts w:cs="Times New Roman"/>
          <w:b w:val="0"/>
          <w:sz w:val="24"/>
          <w:szCs w:val="24"/>
          <w:lang w:val="lv-LV"/>
        </w:rPr>
        <w:t>Nodrošināt iepirkuma procedūras norisi un dokumentēšanu.</w:t>
      </w:r>
    </w:p>
    <w:p w:rsidR="00EE7A12" w:rsidRPr="00526F17" w:rsidRDefault="00312F74" w:rsidP="00573BF1">
      <w:pPr>
        <w:pStyle w:val="Heading3"/>
        <w:spacing w:before="0" w:after="0"/>
        <w:jc w:val="both"/>
        <w:rPr>
          <w:rFonts w:cs="Times New Roman"/>
          <w:b w:val="0"/>
          <w:sz w:val="24"/>
          <w:szCs w:val="24"/>
          <w:lang w:val="lv-LV"/>
        </w:rPr>
      </w:pPr>
      <w:r w:rsidRPr="00526F17">
        <w:rPr>
          <w:rFonts w:cs="Times New Roman"/>
          <w:b w:val="0"/>
          <w:sz w:val="24"/>
          <w:szCs w:val="24"/>
          <w:lang w:val="lv-LV"/>
        </w:rPr>
        <w:t>Nodrošināt Pretendentu brīvu konkurenci, kā arī vienlīdzīgu un taisnīgu attieksmi pret tiem.</w:t>
      </w:r>
    </w:p>
    <w:p w:rsidR="00EE7A12" w:rsidRPr="00526F17" w:rsidRDefault="00312F74" w:rsidP="00573BF1">
      <w:pPr>
        <w:pStyle w:val="Heading3"/>
        <w:spacing w:before="0" w:after="0"/>
        <w:jc w:val="both"/>
        <w:rPr>
          <w:rFonts w:cs="Times New Roman"/>
          <w:b w:val="0"/>
          <w:sz w:val="24"/>
          <w:szCs w:val="24"/>
          <w:lang w:val="lv-LV"/>
        </w:rPr>
      </w:pPr>
      <w:r w:rsidRPr="00526F17">
        <w:rPr>
          <w:rFonts w:cs="Times New Roman"/>
          <w:b w:val="0"/>
          <w:sz w:val="24"/>
          <w:szCs w:val="24"/>
          <w:lang w:val="lv-LV"/>
        </w:rPr>
        <w:t>Pēc ieinteresēto personu pieprasījuma normatīvajos aktos noteiktajā kārtībā sniegt informāciju par Nolikumu.</w:t>
      </w:r>
    </w:p>
    <w:p w:rsidR="00EE7A12" w:rsidRPr="00526F17" w:rsidRDefault="00312F74" w:rsidP="00573BF1">
      <w:pPr>
        <w:pStyle w:val="Heading3"/>
        <w:spacing w:before="0" w:after="0"/>
        <w:jc w:val="both"/>
        <w:rPr>
          <w:rFonts w:cs="Times New Roman"/>
          <w:b w:val="0"/>
          <w:sz w:val="24"/>
          <w:szCs w:val="24"/>
          <w:lang w:val="lv-LV"/>
        </w:rPr>
      </w:pPr>
      <w:r w:rsidRPr="00526F17">
        <w:rPr>
          <w:rFonts w:cs="Times New Roman"/>
          <w:b w:val="0"/>
          <w:sz w:val="24"/>
          <w:szCs w:val="24"/>
          <w:lang w:val="lv-LV"/>
        </w:rPr>
        <w:t xml:space="preserve">Vērtēt Pretendentus un to iesniegtos piedāvājumus saskaņā ar Publisko iepirkumu likumu, citiem normatīvajiem aktiem un šo Nolikumu, izvēlēties piedāvājumu vai pieņemt lēmumu par iepirkuma procedūras izbeigšanu bez rezultātiem, vai iepirkuma procedūras pārtraukšanu. </w:t>
      </w:r>
    </w:p>
    <w:p w:rsidR="00EE7A12" w:rsidRPr="00526F17" w:rsidRDefault="00312F74" w:rsidP="00573BF1">
      <w:pPr>
        <w:pStyle w:val="Heading3"/>
        <w:spacing w:before="0" w:after="0"/>
        <w:jc w:val="both"/>
        <w:rPr>
          <w:rFonts w:cs="Times New Roman"/>
          <w:b w:val="0"/>
          <w:sz w:val="24"/>
          <w:szCs w:val="24"/>
          <w:lang w:val="lv-LV"/>
        </w:rPr>
      </w:pPr>
      <w:r w:rsidRPr="00526F17">
        <w:rPr>
          <w:rFonts w:cs="Times New Roman"/>
          <w:b w:val="0"/>
          <w:sz w:val="24"/>
          <w:szCs w:val="24"/>
          <w:lang w:val="lv-LV"/>
        </w:rPr>
        <w:t>Rakstiski informēt Pretendentus par iesniegto materiālu vērtēšanas gaitā konstatētām aritmētiskām kļūdām.</w:t>
      </w:r>
    </w:p>
    <w:p w:rsidR="00EE7A12" w:rsidRPr="00526F17" w:rsidRDefault="00312F74" w:rsidP="007D7860">
      <w:pPr>
        <w:pStyle w:val="Heading3"/>
        <w:spacing w:before="0" w:after="0"/>
        <w:jc w:val="both"/>
        <w:rPr>
          <w:rFonts w:cs="Times New Roman"/>
          <w:b w:val="0"/>
          <w:sz w:val="24"/>
          <w:szCs w:val="24"/>
          <w:lang w:val="lv-LV"/>
        </w:rPr>
      </w:pPr>
      <w:r w:rsidRPr="00526F17">
        <w:rPr>
          <w:rFonts w:cs="Times New Roman"/>
          <w:b w:val="0"/>
          <w:sz w:val="24"/>
          <w:szCs w:val="24"/>
          <w:lang w:val="lv-LV"/>
        </w:rPr>
        <w:t>Lemt par iepirkuma procedūras dokumentu atdošanu Pretendentam gadījumos, kad nav ievērota šajā Nolikumā noteiktā piedāvājumu iesniegšanas kārtība.</w:t>
      </w:r>
    </w:p>
    <w:p w:rsidR="00EB0827" w:rsidRPr="00526F17" w:rsidRDefault="00312F74" w:rsidP="006A6E12">
      <w:pPr>
        <w:pStyle w:val="Heading3"/>
        <w:spacing w:before="0" w:after="0"/>
        <w:jc w:val="both"/>
        <w:rPr>
          <w:rFonts w:cs="Times New Roman"/>
          <w:b w:val="0"/>
          <w:sz w:val="24"/>
          <w:szCs w:val="24"/>
          <w:lang w:val="lv-LV"/>
        </w:rPr>
      </w:pPr>
      <w:r w:rsidRPr="00526F17">
        <w:rPr>
          <w:rFonts w:cs="Times New Roman"/>
          <w:b w:val="0"/>
          <w:sz w:val="24"/>
          <w:szCs w:val="24"/>
          <w:lang w:val="lv-LV"/>
        </w:rPr>
        <w:t xml:space="preserve">Noteikt iepirkuma procedūras </w:t>
      </w:r>
      <w:r w:rsidR="00074D98" w:rsidRPr="00526F17">
        <w:rPr>
          <w:rFonts w:cs="Times New Roman"/>
          <w:b w:val="0"/>
          <w:sz w:val="24"/>
          <w:szCs w:val="24"/>
          <w:lang w:val="lv-LV"/>
        </w:rPr>
        <w:t>uzvarētāju (ja neiestājas citi N</w:t>
      </w:r>
      <w:r w:rsidRPr="00526F17">
        <w:rPr>
          <w:rFonts w:cs="Times New Roman"/>
          <w:b w:val="0"/>
          <w:sz w:val="24"/>
          <w:szCs w:val="24"/>
          <w:lang w:val="lv-LV"/>
        </w:rPr>
        <w:t>olikumā paredzētie apstākļi).</w:t>
      </w:r>
    </w:p>
    <w:p w:rsidR="00EB0827" w:rsidRPr="00526F17" w:rsidRDefault="00EB0827" w:rsidP="006A6E12">
      <w:pPr>
        <w:pStyle w:val="BodyText"/>
        <w:spacing w:after="0" w:line="240" w:lineRule="auto"/>
        <w:jc w:val="both"/>
        <w:rPr>
          <w:rFonts w:ascii="Times New Roman" w:hAnsi="Times New Roman" w:cs="Times New Roman"/>
          <w:sz w:val="24"/>
          <w:szCs w:val="24"/>
        </w:rPr>
      </w:pPr>
    </w:p>
    <w:p w:rsidR="00CF50E7" w:rsidRPr="00526F17" w:rsidRDefault="00CF50E7" w:rsidP="006A6E12">
      <w:pPr>
        <w:pStyle w:val="BodyText"/>
        <w:spacing w:after="0" w:line="240" w:lineRule="auto"/>
        <w:jc w:val="both"/>
        <w:rPr>
          <w:rFonts w:ascii="Times New Roman" w:hAnsi="Times New Roman" w:cs="Times New Roman"/>
          <w:sz w:val="24"/>
          <w:szCs w:val="24"/>
        </w:rPr>
      </w:pPr>
    </w:p>
    <w:p w:rsidR="00EE7A12" w:rsidRPr="00526F17" w:rsidRDefault="00312F74" w:rsidP="006A6E12">
      <w:pPr>
        <w:pStyle w:val="Heading1"/>
        <w:numPr>
          <w:ilvl w:val="0"/>
          <w:numId w:val="3"/>
        </w:numPr>
        <w:spacing w:before="0" w:line="240" w:lineRule="auto"/>
        <w:jc w:val="center"/>
        <w:rPr>
          <w:rFonts w:ascii="Times New Roman" w:hAnsi="Times New Roman" w:cs="Times New Roman"/>
          <w:color w:val="auto"/>
          <w:sz w:val="24"/>
          <w:szCs w:val="24"/>
        </w:rPr>
      </w:pPr>
      <w:bookmarkStart w:id="35" w:name="_Toc59334741"/>
      <w:bookmarkStart w:id="36" w:name="_Toc61422151"/>
      <w:r w:rsidRPr="00526F17">
        <w:rPr>
          <w:rFonts w:ascii="Times New Roman" w:hAnsi="Times New Roman" w:cs="Times New Roman"/>
          <w:color w:val="auto"/>
          <w:sz w:val="24"/>
          <w:szCs w:val="24"/>
        </w:rPr>
        <w:t>Pretendenta tiesības un pienākumi</w:t>
      </w:r>
      <w:bookmarkEnd w:id="35"/>
      <w:bookmarkEnd w:id="36"/>
    </w:p>
    <w:p w:rsidR="00573BF1" w:rsidRPr="00526F17" w:rsidRDefault="00573BF1" w:rsidP="006A6E12">
      <w:pPr>
        <w:spacing w:after="0"/>
        <w:rPr>
          <w:sz w:val="24"/>
          <w:szCs w:val="24"/>
        </w:rPr>
      </w:pPr>
    </w:p>
    <w:p w:rsidR="00EE7A12" w:rsidRPr="00526F17" w:rsidRDefault="00312F74" w:rsidP="006A6E12">
      <w:pPr>
        <w:pStyle w:val="Heading2"/>
        <w:spacing w:before="0" w:after="0"/>
        <w:jc w:val="both"/>
        <w:rPr>
          <w:rFonts w:cs="Times New Roman"/>
          <w:color w:val="auto"/>
          <w:sz w:val="24"/>
          <w:szCs w:val="24"/>
        </w:rPr>
      </w:pPr>
      <w:bookmarkStart w:id="37" w:name="_Toc59334742"/>
      <w:bookmarkStart w:id="38" w:name="_Toc61422152"/>
      <w:r w:rsidRPr="00526F17">
        <w:rPr>
          <w:rFonts w:cs="Times New Roman"/>
          <w:color w:val="auto"/>
          <w:sz w:val="24"/>
          <w:szCs w:val="24"/>
        </w:rPr>
        <w:t>Pretendenta tiesības</w:t>
      </w:r>
      <w:bookmarkEnd w:id="37"/>
      <w:bookmarkEnd w:id="38"/>
    </w:p>
    <w:p w:rsidR="0028576F" w:rsidRPr="00526F17" w:rsidRDefault="00312F74" w:rsidP="0028576F">
      <w:pPr>
        <w:pStyle w:val="Heading3"/>
        <w:spacing w:before="0" w:after="0"/>
        <w:jc w:val="both"/>
        <w:rPr>
          <w:rFonts w:cs="Times New Roman"/>
          <w:b w:val="0"/>
          <w:sz w:val="24"/>
          <w:szCs w:val="24"/>
          <w:lang w:val="lv-LV"/>
        </w:rPr>
      </w:pPr>
      <w:r w:rsidRPr="00526F17">
        <w:rPr>
          <w:rFonts w:cs="Times New Roman"/>
          <w:b w:val="0"/>
          <w:sz w:val="24"/>
          <w:szCs w:val="24"/>
          <w:lang w:val="lv-LV"/>
        </w:rPr>
        <w:t>Piedāvājuma sagatavošanas laikā Pretendentam ir tiesības rakstveidā vērsties pie Iepirkuma komisijas neskaidro jautājumu precizēšanai.</w:t>
      </w:r>
    </w:p>
    <w:p w:rsidR="00EE7A12" w:rsidRPr="00526F17" w:rsidRDefault="00312F74" w:rsidP="006A6E12">
      <w:pPr>
        <w:pStyle w:val="Heading3"/>
        <w:spacing w:before="0" w:after="0"/>
        <w:jc w:val="both"/>
        <w:rPr>
          <w:rFonts w:cs="Times New Roman"/>
          <w:b w:val="0"/>
          <w:sz w:val="24"/>
          <w:szCs w:val="24"/>
          <w:lang w:val="lv-LV"/>
        </w:rPr>
      </w:pPr>
      <w:r w:rsidRPr="00526F17">
        <w:rPr>
          <w:rFonts w:cs="Times New Roman"/>
          <w:b w:val="0"/>
          <w:sz w:val="24"/>
          <w:szCs w:val="24"/>
          <w:lang w:val="lv-LV"/>
        </w:rPr>
        <w:t xml:space="preserve">Līdz iepirkuma procedūras piedāvājumu iesniegšanas termiņa beigām Pretendents ir tiesīgs atsaukt vai mainīt savu iesniegto piedāvājumu. Atsaukumam ir bezierunu raksturs, un tas izbeidz dalībnieka turpmāko līdzdalību iepirkumā. Piedāvājums atsaucams vai maināms, pamatojoties uz rakstveida iesniegumu, kas saņemts līdz piedāvājumu </w:t>
      </w:r>
      <w:r w:rsidRPr="00526F17">
        <w:rPr>
          <w:rFonts w:cs="Times New Roman"/>
          <w:b w:val="0"/>
          <w:sz w:val="24"/>
          <w:szCs w:val="24"/>
          <w:lang w:val="lv-LV"/>
        </w:rPr>
        <w:lastRenderedPageBreak/>
        <w:t xml:space="preserve">iesniegšanas termiņa beigām un apstiprināts ar uzņēmuma zīmogu un Pretendenta </w:t>
      </w:r>
      <w:proofErr w:type="spellStart"/>
      <w:r w:rsidRPr="00526F17">
        <w:rPr>
          <w:rFonts w:cs="Times New Roman"/>
          <w:b w:val="0"/>
          <w:sz w:val="24"/>
          <w:szCs w:val="24"/>
          <w:lang w:val="lv-LV"/>
        </w:rPr>
        <w:t>paraksttiesīgās</w:t>
      </w:r>
      <w:proofErr w:type="spellEnd"/>
      <w:r w:rsidRPr="00526F17">
        <w:rPr>
          <w:rFonts w:cs="Times New Roman"/>
          <w:b w:val="0"/>
          <w:sz w:val="24"/>
          <w:szCs w:val="24"/>
          <w:lang w:val="lv-LV"/>
        </w:rPr>
        <w:t xml:space="preserve"> amatpersonas vai Pretendenta </w:t>
      </w:r>
      <w:proofErr w:type="spellStart"/>
      <w:r w:rsidRPr="00526F17">
        <w:rPr>
          <w:rFonts w:cs="Times New Roman"/>
          <w:b w:val="0"/>
          <w:sz w:val="24"/>
          <w:szCs w:val="24"/>
          <w:lang w:val="lv-LV"/>
        </w:rPr>
        <w:t>paraksttiesīgās</w:t>
      </w:r>
      <w:proofErr w:type="spellEnd"/>
      <w:r w:rsidRPr="00526F17">
        <w:rPr>
          <w:rFonts w:cs="Times New Roman"/>
          <w:b w:val="0"/>
          <w:sz w:val="24"/>
          <w:szCs w:val="24"/>
          <w:lang w:val="lv-LV"/>
        </w:rPr>
        <w:t xml:space="preserve"> amatpersonas pilnvarotas personas parakstu.</w:t>
      </w:r>
      <w:bookmarkStart w:id="39" w:name="_Toc59334743"/>
      <w:bookmarkStart w:id="40" w:name="_Toc61422153"/>
    </w:p>
    <w:p w:rsidR="00EE7A12" w:rsidRPr="00526F17" w:rsidRDefault="00312F74" w:rsidP="006A6E12">
      <w:pPr>
        <w:pStyle w:val="Heading3"/>
        <w:spacing w:before="0" w:after="0"/>
        <w:jc w:val="both"/>
        <w:rPr>
          <w:rFonts w:cs="Times New Roman"/>
          <w:b w:val="0"/>
          <w:sz w:val="24"/>
          <w:szCs w:val="24"/>
          <w:lang w:val="lv-LV" w:eastAsia="lv-LV"/>
        </w:rPr>
      </w:pPr>
      <w:r w:rsidRPr="00526F17">
        <w:rPr>
          <w:rFonts w:cs="Times New Roman"/>
          <w:b w:val="0"/>
          <w:sz w:val="24"/>
          <w:szCs w:val="24"/>
          <w:lang w:val="lv-LV" w:eastAsia="lv-LV"/>
        </w:rPr>
        <w:t>Ja Pretendents uzskata, ka ir aizskartas tā tiesības, tas ir tiesīgs pieņemto lēmumu pārsūdzēt Administratīvajā rajona tiesā Administratīvā procesa likumā noteiktajā kārtībā. Administratīvās rajona tiesas lēmumu var pārsūdzēt kasācijas kārtībā Augstākās tiesas Senāta Administratīvo lietu departamentā. Lēmuma pārsūdzēšana neaptur tā darbību.</w:t>
      </w:r>
    </w:p>
    <w:p w:rsidR="00573BF1" w:rsidRPr="00526F17" w:rsidRDefault="00573BF1" w:rsidP="006A6E12">
      <w:pPr>
        <w:spacing w:after="0"/>
        <w:rPr>
          <w:sz w:val="24"/>
          <w:szCs w:val="24"/>
          <w:lang w:eastAsia="lv-LV"/>
        </w:rPr>
      </w:pPr>
    </w:p>
    <w:p w:rsidR="00EE7A12" w:rsidRPr="00526F17" w:rsidRDefault="00312F74" w:rsidP="006A6E12">
      <w:pPr>
        <w:pStyle w:val="Heading2"/>
        <w:spacing w:before="0" w:after="0"/>
        <w:jc w:val="both"/>
        <w:rPr>
          <w:rFonts w:cs="Times New Roman"/>
          <w:color w:val="auto"/>
          <w:sz w:val="24"/>
          <w:szCs w:val="24"/>
        </w:rPr>
      </w:pPr>
      <w:r w:rsidRPr="00526F17">
        <w:rPr>
          <w:rFonts w:cs="Times New Roman"/>
          <w:color w:val="auto"/>
          <w:sz w:val="24"/>
          <w:szCs w:val="24"/>
        </w:rPr>
        <w:t>Pretendenta pienākumi</w:t>
      </w:r>
      <w:bookmarkEnd w:id="39"/>
      <w:bookmarkEnd w:id="40"/>
    </w:p>
    <w:p w:rsidR="00EE7A12" w:rsidRPr="00526F17" w:rsidRDefault="00312F74" w:rsidP="006A6E12">
      <w:pPr>
        <w:pStyle w:val="Heading3"/>
        <w:spacing w:before="0" w:after="0"/>
        <w:jc w:val="both"/>
        <w:rPr>
          <w:rFonts w:cs="Times New Roman"/>
          <w:b w:val="0"/>
          <w:sz w:val="24"/>
          <w:szCs w:val="24"/>
          <w:lang w:val="lv-LV"/>
        </w:rPr>
      </w:pPr>
      <w:r w:rsidRPr="00526F17">
        <w:rPr>
          <w:rFonts w:cs="Times New Roman"/>
          <w:b w:val="0"/>
          <w:sz w:val="24"/>
          <w:szCs w:val="24"/>
          <w:lang w:val="lv-LV"/>
        </w:rPr>
        <w:t>Sagatavot piedāvājumus atbilstoši Nolikuma prasībām.</w:t>
      </w:r>
    </w:p>
    <w:p w:rsidR="00EE7A12" w:rsidRPr="00526F17" w:rsidRDefault="00312F74" w:rsidP="006A6E12">
      <w:pPr>
        <w:pStyle w:val="Heading3"/>
        <w:spacing w:before="0" w:after="0"/>
        <w:jc w:val="both"/>
        <w:rPr>
          <w:rFonts w:cs="Times New Roman"/>
          <w:b w:val="0"/>
          <w:sz w:val="24"/>
          <w:szCs w:val="24"/>
          <w:lang w:val="lv-LV"/>
        </w:rPr>
      </w:pPr>
      <w:r w:rsidRPr="00526F17">
        <w:rPr>
          <w:rFonts w:cs="Times New Roman"/>
          <w:b w:val="0"/>
          <w:sz w:val="24"/>
          <w:szCs w:val="24"/>
          <w:lang w:val="lv-LV"/>
        </w:rPr>
        <w:t>Sniegt patiesu informāciju.</w:t>
      </w:r>
    </w:p>
    <w:p w:rsidR="00EE7A12" w:rsidRPr="00526F17" w:rsidRDefault="00312F74" w:rsidP="00C34D53">
      <w:pPr>
        <w:pStyle w:val="Heading3"/>
        <w:spacing w:before="0" w:after="0"/>
        <w:jc w:val="both"/>
        <w:rPr>
          <w:rFonts w:cs="Times New Roman"/>
          <w:b w:val="0"/>
          <w:sz w:val="24"/>
          <w:szCs w:val="24"/>
          <w:lang w:val="lv-LV"/>
        </w:rPr>
      </w:pPr>
      <w:r w:rsidRPr="00526F17">
        <w:rPr>
          <w:rFonts w:cs="Times New Roman"/>
          <w:b w:val="0"/>
          <w:sz w:val="24"/>
          <w:szCs w:val="24"/>
          <w:lang w:val="lv-LV"/>
        </w:rPr>
        <w:t>Sniegt atbildes uz Iepirkuma komisijas pieprasījumiem par papildu informāciju, kas nepieciešama piedāvājumu noformējuma pārbaudei, Pretendentu atlasei, piedāvājumu atbilstības pārbaudei, salīdzināšanai un vērtēšanai.</w:t>
      </w:r>
    </w:p>
    <w:p w:rsidR="00312F74" w:rsidRPr="00526F17" w:rsidRDefault="00312F74" w:rsidP="00C34D53">
      <w:pPr>
        <w:pStyle w:val="Heading3"/>
        <w:spacing w:before="0" w:after="0"/>
        <w:jc w:val="both"/>
        <w:rPr>
          <w:rFonts w:cs="Times New Roman"/>
          <w:b w:val="0"/>
          <w:sz w:val="24"/>
          <w:szCs w:val="24"/>
          <w:lang w:val="lv-LV"/>
        </w:rPr>
      </w:pPr>
      <w:r w:rsidRPr="00526F17">
        <w:rPr>
          <w:rFonts w:cs="Times New Roman"/>
          <w:b w:val="0"/>
          <w:sz w:val="24"/>
          <w:szCs w:val="24"/>
          <w:lang w:val="lv-LV"/>
        </w:rPr>
        <w:t>Segt visas izmaksas, kas saistītas ar piedāvājumu sagatavošanu un iesniegšanu.</w:t>
      </w:r>
    </w:p>
    <w:p w:rsidR="00C46379" w:rsidRPr="00526F17" w:rsidRDefault="00C46379" w:rsidP="00C34D53">
      <w:pPr>
        <w:pStyle w:val="Heading3"/>
        <w:spacing w:before="0" w:after="0"/>
        <w:jc w:val="both"/>
        <w:rPr>
          <w:b w:val="0"/>
          <w:sz w:val="24"/>
          <w:szCs w:val="24"/>
          <w:lang w:val="lv-LV"/>
        </w:rPr>
      </w:pPr>
      <w:r w:rsidRPr="00526F17">
        <w:rPr>
          <w:b w:val="0"/>
          <w:sz w:val="24"/>
          <w:szCs w:val="24"/>
          <w:lang w:val="lv-LV"/>
        </w:rPr>
        <w:t>Izpildītājam jāorganizē un jāpiedalās pasūtījuma sanāksmēs, kurās tiek pārrunāta pakalpojuma īsten</w:t>
      </w:r>
      <w:r w:rsidR="00466392" w:rsidRPr="00526F17">
        <w:rPr>
          <w:b w:val="0"/>
          <w:sz w:val="24"/>
          <w:szCs w:val="24"/>
          <w:lang w:val="lv-LV"/>
        </w:rPr>
        <w:t>ošanas gaita. Sanāksmes organizē</w:t>
      </w:r>
      <w:r w:rsidRPr="00526F17">
        <w:rPr>
          <w:b w:val="0"/>
          <w:sz w:val="24"/>
          <w:szCs w:val="24"/>
          <w:lang w:val="lv-LV"/>
        </w:rPr>
        <w:t xml:space="preserve"> ne retāk kā </w:t>
      </w:r>
      <w:r w:rsidR="00CF50E7" w:rsidRPr="00526F17">
        <w:rPr>
          <w:b w:val="0"/>
          <w:sz w:val="24"/>
          <w:szCs w:val="24"/>
          <w:lang w:val="lv-LV"/>
        </w:rPr>
        <w:t>v</w:t>
      </w:r>
      <w:r w:rsidRPr="00526F17">
        <w:rPr>
          <w:b w:val="0"/>
          <w:sz w:val="24"/>
          <w:szCs w:val="24"/>
          <w:lang w:val="lv-LV"/>
        </w:rPr>
        <w:t xml:space="preserve">ienu reizi </w:t>
      </w:r>
      <w:r w:rsidR="00C24D8E" w:rsidRPr="00526F17">
        <w:rPr>
          <w:b w:val="0"/>
          <w:sz w:val="24"/>
          <w:szCs w:val="24"/>
          <w:lang w:val="lv-LV"/>
        </w:rPr>
        <w:t>divos mēnešos</w:t>
      </w:r>
      <w:r w:rsidRPr="00526F17">
        <w:rPr>
          <w:b w:val="0"/>
          <w:sz w:val="24"/>
          <w:szCs w:val="24"/>
          <w:lang w:val="lv-LV"/>
        </w:rPr>
        <w:t>, sanāksmes norises vieta – Nekustamo īpašumu nodaļā, Pilsētas laukums 2, Kuldīga, LV-3301.</w:t>
      </w:r>
    </w:p>
    <w:p w:rsidR="008B6C65" w:rsidRPr="00526F17" w:rsidRDefault="008B6C65" w:rsidP="00C34D53">
      <w:pPr>
        <w:spacing w:after="0"/>
        <w:rPr>
          <w:sz w:val="24"/>
          <w:szCs w:val="24"/>
        </w:rPr>
      </w:pPr>
    </w:p>
    <w:p w:rsidR="00B23649" w:rsidRPr="00526F17" w:rsidRDefault="008B6C65" w:rsidP="00C34D53">
      <w:pPr>
        <w:pStyle w:val="ListParagraph"/>
        <w:numPr>
          <w:ilvl w:val="0"/>
          <w:numId w:val="3"/>
        </w:numPr>
        <w:spacing w:after="0"/>
        <w:jc w:val="center"/>
        <w:rPr>
          <w:rFonts w:ascii="Times New Roman" w:hAnsi="Times New Roman" w:cs="Times New Roman"/>
          <w:b/>
          <w:sz w:val="24"/>
          <w:szCs w:val="24"/>
        </w:rPr>
      </w:pPr>
      <w:r w:rsidRPr="00526F17">
        <w:rPr>
          <w:rFonts w:ascii="Times New Roman" w:hAnsi="Times New Roman" w:cs="Times New Roman"/>
          <w:b/>
          <w:sz w:val="24"/>
          <w:szCs w:val="24"/>
        </w:rPr>
        <w:t>Norēķina kārtība</w:t>
      </w:r>
    </w:p>
    <w:p w:rsidR="00450348" w:rsidRPr="00526F17" w:rsidRDefault="00450348" w:rsidP="00C34D53">
      <w:pPr>
        <w:pStyle w:val="ListParagraph"/>
        <w:spacing w:after="0"/>
        <w:ind w:left="432"/>
        <w:rPr>
          <w:rFonts w:ascii="Times New Roman" w:hAnsi="Times New Roman" w:cs="Times New Roman"/>
          <w:b/>
          <w:sz w:val="24"/>
          <w:szCs w:val="24"/>
        </w:rPr>
      </w:pPr>
    </w:p>
    <w:p w:rsidR="00B23649" w:rsidRPr="00526F17" w:rsidRDefault="00B23649" w:rsidP="00C34D53">
      <w:pPr>
        <w:pStyle w:val="Heading2"/>
        <w:spacing w:before="0" w:after="0"/>
        <w:jc w:val="both"/>
        <w:rPr>
          <w:b w:val="0"/>
          <w:color w:val="auto"/>
          <w:sz w:val="24"/>
          <w:szCs w:val="24"/>
        </w:rPr>
      </w:pPr>
      <w:r w:rsidRPr="00526F17">
        <w:rPr>
          <w:b w:val="0"/>
          <w:color w:val="auto"/>
          <w:sz w:val="24"/>
          <w:szCs w:val="24"/>
        </w:rPr>
        <w:t xml:space="preserve">Apmaksas kārtība: </w:t>
      </w:r>
    </w:p>
    <w:p w:rsidR="00CF755C" w:rsidRPr="00526F17" w:rsidRDefault="00CF755C" w:rsidP="00C34D53">
      <w:pPr>
        <w:pStyle w:val="Heading3"/>
        <w:spacing w:before="0" w:after="0"/>
        <w:jc w:val="both"/>
        <w:rPr>
          <w:rFonts w:cs="Times New Roman"/>
          <w:b w:val="0"/>
          <w:sz w:val="24"/>
          <w:szCs w:val="24"/>
          <w:lang w:val="lv-LV"/>
        </w:rPr>
      </w:pPr>
      <w:r w:rsidRPr="00526F17">
        <w:rPr>
          <w:rFonts w:cs="Times New Roman"/>
          <w:b w:val="0"/>
          <w:sz w:val="24"/>
          <w:szCs w:val="24"/>
          <w:lang w:val="lv-LV"/>
        </w:rPr>
        <w:t>Avanss, pirms darbu uzsākšanas – 20% no līgumsummas.</w:t>
      </w:r>
    </w:p>
    <w:p w:rsidR="000C3622" w:rsidRPr="00526F17" w:rsidRDefault="00450348" w:rsidP="00C34D53">
      <w:pPr>
        <w:pStyle w:val="Heading3"/>
        <w:spacing w:before="0" w:after="0"/>
        <w:jc w:val="both"/>
        <w:rPr>
          <w:rFonts w:cs="Times New Roman"/>
          <w:b w:val="0"/>
          <w:sz w:val="24"/>
          <w:szCs w:val="24"/>
          <w:lang w:val="lv-LV"/>
        </w:rPr>
      </w:pPr>
      <w:r w:rsidRPr="00526F17">
        <w:rPr>
          <w:rFonts w:cs="Times New Roman"/>
          <w:b w:val="0"/>
          <w:sz w:val="24"/>
          <w:szCs w:val="24"/>
          <w:lang w:val="lv-LV"/>
        </w:rPr>
        <w:t>Pēc saņemtas atskaites par ierīkotajiem un rekonstruētajiem punktiem</w:t>
      </w:r>
      <w:r w:rsidR="00CE1F14" w:rsidRPr="00526F17">
        <w:rPr>
          <w:rFonts w:cs="Times New Roman"/>
          <w:b w:val="0"/>
          <w:sz w:val="24"/>
          <w:szCs w:val="24"/>
          <w:lang w:val="lv-LV"/>
        </w:rPr>
        <w:t xml:space="preserve"> un ierādīšanu dabā</w:t>
      </w:r>
      <w:r w:rsidRPr="00526F17">
        <w:rPr>
          <w:rFonts w:cs="Times New Roman"/>
          <w:b w:val="0"/>
          <w:sz w:val="24"/>
          <w:szCs w:val="24"/>
          <w:lang w:val="lv-LV"/>
        </w:rPr>
        <w:t xml:space="preserve"> – 20% no līgumsummas.</w:t>
      </w:r>
    </w:p>
    <w:p w:rsidR="00450348" w:rsidRPr="00526F17" w:rsidRDefault="000C3622" w:rsidP="00CE1F14">
      <w:pPr>
        <w:pStyle w:val="Heading3"/>
        <w:spacing w:before="0" w:after="0"/>
        <w:jc w:val="both"/>
        <w:rPr>
          <w:b w:val="0"/>
          <w:sz w:val="24"/>
          <w:szCs w:val="24"/>
          <w:lang w:val="lv-LV"/>
        </w:rPr>
      </w:pPr>
      <w:r w:rsidRPr="00526F17">
        <w:rPr>
          <w:b w:val="0"/>
          <w:sz w:val="24"/>
          <w:szCs w:val="24"/>
          <w:lang w:val="lv-LV"/>
        </w:rPr>
        <w:t>Pēc mērījumu rezultātu apkopošanas vietējā tīkla pilnveidošanas pārskatā – 20%</w:t>
      </w:r>
      <w:r w:rsidR="00CE1F14" w:rsidRPr="00526F17">
        <w:rPr>
          <w:b w:val="0"/>
          <w:sz w:val="24"/>
          <w:szCs w:val="24"/>
          <w:lang w:val="lv-LV"/>
        </w:rPr>
        <w:t xml:space="preserve"> n</w:t>
      </w:r>
      <w:r w:rsidR="00CE1F14" w:rsidRPr="00526F17">
        <w:rPr>
          <w:rFonts w:cs="Times New Roman"/>
          <w:b w:val="0"/>
          <w:sz w:val="24"/>
          <w:szCs w:val="24"/>
          <w:lang w:val="lv-LV"/>
        </w:rPr>
        <w:t>o līgumsummas.</w:t>
      </w:r>
    </w:p>
    <w:p w:rsidR="00450348" w:rsidRPr="00526F17" w:rsidRDefault="00B23649" w:rsidP="00F41802">
      <w:pPr>
        <w:pStyle w:val="Heading3"/>
        <w:spacing w:before="0" w:after="0"/>
        <w:jc w:val="both"/>
        <w:rPr>
          <w:rFonts w:cs="Times New Roman"/>
          <w:b w:val="0"/>
          <w:sz w:val="24"/>
          <w:szCs w:val="24"/>
          <w:lang w:val="lv-LV"/>
        </w:rPr>
      </w:pPr>
      <w:r w:rsidRPr="00526F17">
        <w:rPr>
          <w:rFonts w:cs="Times New Roman"/>
          <w:b w:val="0"/>
          <w:sz w:val="24"/>
          <w:szCs w:val="24"/>
          <w:lang w:val="lv-LV"/>
        </w:rPr>
        <w:t>Pēc pozitīva atzinuma saņemšanas no Latvijas Ģeotelpiskās informācijas aģentūras – atlikušos 40%</w:t>
      </w:r>
      <w:r w:rsidR="00450348" w:rsidRPr="00526F17">
        <w:rPr>
          <w:rFonts w:cs="Times New Roman"/>
          <w:b w:val="0"/>
          <w:sz w:val="24"/>
          <w:szCs w:val="24"/>
          <w:lang w:val="lv-LV"/>
        </w:rPr>
        <w:t>.</w:t>
      </w:r>
    </w:p>
    <w:p w:rsidR="00450348" w:rsidRPr="00526F17" w:rsidRDefault="00450348" w:rsidP="00450348">
      <w:pPr>
        <w:pStyle w:val="Heading2"/>
        <w:spacing w:before="0" w:after="0"/>
        <w:jc w:val="both"/>
        <w:rPr>
          <w:b w:val="0"/>
          <w:color w:val="auto"/>
          <w:sz w:val="24"/>
          <w:szCs w:val="24"/>
        </w:rPr>
      </w:pPr>
      <w:r w:rsidRPr="00526F17">
        <w:rPr>
          <w:b w:val="0"/>
          <w:color w:val="auto"/>
          <w:sz w:val="24"/>
          <w:szCs w:val="24"/>
        </w:rPr>
        <w:t xml:space="preserve">Samaksa tiek veikta 10 (desmit) darba dienu laikā no katras kārtas nodošanas – pieņemšanas akta abpusējas parakstīšanas un konkrēto darbu izpildes apliecinošo dokumentu saņemšanas dienas, un rēķina saņemšanas. </w:t>
      </w:r>
    </w:p>
    <w:p w:rsidR="00466392" w:rsidRPr="00526F17" w:rsidRDefault="00466392" w:rsidP="00466392">
      <w:pPr>
        <w:pStyle w:val="Heading2"/>
        <w:spacing w:before="0" w:after="0"/>
        <w:jc w:val="both"/>
        <w:rPr>
          <w:rFonts w:cs="Times New Roman"/>
          <w:b w:val="0"/>
          <w:color w:val="auto"/>
          <w:sz w:val="24"/>
          <w:szCs w:val="24"/>
        </w:rPr>
      </w:pPr>
      <w:r w:rsidRPr="00526F17">
        <w:rPr>
          <w:b w:val="0"/>
          <w:sz w:val="24"/>
          <w:szCs w:val="24"/>
        </w:rPr>
        <w:t>Pasūtītājs ir tiesīgs samazināt darbu apjomu līdz 20% no kopējās summas, ja Pretendenta piedāvātā līgumcena pārsniedz Pasūtītāja plānoto finansējumu.</w:t>
      </w:r>
    </w:p>
    <w:p w:rsidR="008B6C65" w:rsidRPr="00526F17" w:rsidRDefault="008B6C65" w:rsidP="008B6C65">
      <w:pPr>
        <w:spacing w:after="0" w:line="240" w:lineRule="auto"/>
        <w:ind w:left="720" w:hanging="720"/>
        <w:jc w:val="both"/>
        <w:rPr>
          <w:rFonts w:ascii="Times New Roman" w:hAnsi="Times New Roman" w:cs="Times New Roman"/>
          <w:bCs/>
          <w:sz w:val="24"/>
          <w:szCs w:val="24"/>
        </w:rPr>
      </w:pPr>
    </w:p>
    <w:p w:rsidR="00312F74" w:rsidRPr="00526F17" w:rsidRDefault="00312F74" w:rsidP="006A6E12">
      <w:pPr>
        <w:pStyle w:val="ListParagraph"/>
        <w:numPr>
          <w:ilvl w:val="0"/>
          <w:numId w:val="3"/>
        </w:numPr>
        <w:spacing w:after="0" w:line="240" w:lineRule="auto"/>
        <w:jc w:val="center"/>
        <w:rPr>
          <w:rFonts w:ascii="Times New Roman" w:hAnsi="Times New Roman" w:cs="Times New Roman"/>
          <w:b/>
          <w:sz w:val="24"/>
          <w:szCs w:val="24"/>
        </w:rPr>
      </w:pPr>
      <w:r w:rsidRPr="00526F17">
        <w:rPr>
          <w:rFonts w:ascii="Times New Roman" w:hAnsi="Times New Roman" w:cs="Times New Roman"/>
          <w:b/>
          <w:sz w:val="24"/>
          <w:szCs w:val="24"/>
        </w:rPr>
        <w:t>Pielikumi:</w:t>
      </w:r>
    </w:p>
    <w:p w:rsidR="00EE7A12" w:rsidRPr="00526F17" w:rsidRDefault="00EE7A12" w:rsidP="006A6E12">
      <w:pPr>
        <w:pStyle w:val="ListParagraph"/>
        <w:spacing w:after="0" w:line="240" w:lineRule="auto"/>
        <w:ind w:left="432"/>
        <w:jc w:val="both"/>
        <w:rPr>
          <w:rFonts w:ascii="Times New Roman" w:hAnsi="Times New Roman" w:cs="Times New Roman"/>
          <w:sz w:val="24"/>
          <w:szCs w:val="24"/>
        </w:rPr>
      </w:pPr>
    </w:p>
    <w:p w:rsidR="00064FAA" w:rsidRPr="00526F17" w:rsidRDefault="00312F74" w:rsidP="006A6E12">
      <w:pPr>
        <w:pStyle w:val="BodyText2"/>
        <w:tabs>
          <w:tab w:val="left" w:pos="319"/>
        </w:tabs>
        <w:spacing w:after="0" w:line="240" w:lineRule="auto"/>
        <w:jc w:val="both"/>
        <w:rPr>
          <w:rFonts w:ascii="Times New Roman" w:hAnsi="Times New Roman" w:cs="Times New Roman"/>
          <w:sz w:val="24"/>
          <w:szCs w:val="24"/>
        </w:rPr>
      </w:pPr>
      <w:r w:rsidRPr="00526F17">
        <w:rPr>
          <w:rFonts w:ascii="Times New Roman" w:hAnsi="Times New Roman" w:cs="Times New Roman"/>
          <w:sz w:val="24"/>
          <w:szCs w:val="24"/>
        </w:rPr>
        <w:t xml:space="preserve">1.pielikums </w:t>
      </w:r>
      <w:r w:rsidRPr="00526F17">
        <w:rPr>
          <w:rFonts w:ascii="Times New Roman" w:hAnsi="Times New Roman" w:cs="Times New Roman"/>
          <w:sz w:val="24"/>
          <w:szCs w:val="24"/>
        </w:rPr>
        <w:tab/>
      </w:r>
      <w:r w:rsidR="00E62A8F" w:rsidRPr="00526F17">
        <w:rPr>
          <w:rFonts w:ascii="Times New Roman" w:hAnsi="Times New Roman" w:cs="Times New Roman"/>
          <w:sz w:val="24"/>
          <w:szCs w:val="24"/>
        </w:rPr>
        <w:t>Informācija par P</w:t>
      </w:r>
      <w:r w:rsidR="00064FAA" w:rsidRPr="00526F17">
        <w:rPr>
          <w:rFonts w:ascii="Times New Roman" w:hAnsi="Times New Roman" w:cs="Times New Roman"/>
          <w:sz w:val="24"/>
          <w:szCs w:val="24"/>
        </w:rPr>
        <w:t>retendentu</w:t>
      </w:r>
    </w:p>
    <w:p w:rsidR="00064FAA" w:rsidRPr="00526F17" w:rsidRDefault="00064FAA" w:rsidP="006A6E12">
      <w:pPr>
        <w:pStyle w:val="BodyText2"/>
        <w:tabs>
          <w:tab w:val="left" w:pos="319"/>
        </w:tabs>
        <w:spacing w:after="0" w:line="240" w:lineRule="auto"/>
        <w:jc w:val="both"/>
        <w:rPr>
          <w:rFonts w:ascii="Times New Roman" w:hAnsi="Times New Roman" w:cs="Times New Roman"/>
          <w:sz w:val="24"/>
          <w:szCs w:val="24"/>
        </w:rPr>
      </w:pPr>
      <w:r w:rsidRPr="00526F17">
        <w:rPr>
          <w:rFonts w:ascii="Times New Roman" w:hAnsi="Times New Roman" w:cs="Times New Roman"/>
          <w:sz w:val="24"/>
          <w:szCs w:val="24"/>
        </w:rPr>
        <w:t>2.pielikums</w:t>
      </w:r>
      <w:r w:rsidR="00EB0827" w:rsidRPr="00526F17">
        <w:rPr>
          <w:rFonts w:ascii="Times New Roman" w:hAnsi="Times New Roman" w:cs="Times New Roman"/>
          <w:sz w:val="24"/>
          <w:szCs w:val="24"/>
        </w:rPr>
        <w:tab/>
      </w:r>
      <w:r w:rsidR="00B04307">
        <w:rPr>
          <w:rFonts w:ascii="Times New Roman" w:hAnsi="Times New Roman" w:cs="Times New Roman"/>
          <w:sz w:val="24"/>
          <w:szCs w:val="24"/>
        </w:rPr>
        <w:t>Speciālisti</w:t>
      </w:r>
    </w:p>
    <w:p w:rsidR="00312F74" w:rsidRPr="00526F17" w:rsidRDefault="00064FAA" w:rsidP="006A6E12">
      <w:pPr>
        <w:pStyle w:val="BodyText2"/>
        <w:tabs>
          <w:tab w:val="left" w:pos="319"/>
        </w:tabs>
        <w:spacing w:after="0" w:line="240" w:lineRule="auto"/>
        <w:jc w:val="both"/>
        <w:rPr>
          <w:rFonts w:ascii="Times New Roman" w:hAnsi="Times New Roman" w:cs="Times New Roman"/>
          <w:sz w:val="24"/>
          <w:szCs w:val="24"/>
        </w:rPr>
      </w:pPr>
      <w:r w:rsidRPr="00526F17">
        <w:rPr>
          <w:rFonts w:ascii="Times New Roman" w:hAnsi="Times New Roman" w:cs="Times New Roman"/>
          <w:sz w:val="24"/>
          <w:szCs w:val="24"/>
        </w:rPr>
        <w:t>3</w:t>
      </w:r>
      <w:r w:rsidR="00312F74" w:rsidRPr="00526F17">
        <w:rPr>
          <w:rFonts w:ascii="Times New Roman" w:hAnsi="Times New Roman" w:cs="Times New Roman"/>
          <w:sz w:val="24"/>
          <w:szCs w:val="24"/>
        </w:rPr>
        <w:t>.p</w:t>
      </w:r>
      <w:r w:rsidRPr="00526F17">
        <w:rPr>
          <w:rFonts w:ascii="Times New Roman" w:hAnsi="Times New Roman" w:cs="Times New Roman"/>
          <w:sz w:val="24"/>
          <w:szCs w:val="24"/>
        </w:rPr>
        <w:t>ielikums</w:t>
      </w:r>
      <w:r w:rsidRPr="00526F17">
        <w:rPr>
          <w:rFonts w:ascii="Times New Roman" w:hAnsi="Times New Roman" w:cs="Times New Roman"/>
          <w:sz w:val="24"/>
          <w:szCs w:val="24"/>
        </w:rPr>
        <w:tab/>
      </w:r>
      <w:r w:rsidR="00193080" w:rsidRPr="00526F17">
        <w:rPr>
          <w:rFonts w:ascii="Times New Roman" w:hAnsi="Times New Roman" w:cs="Times New Roman"/>
          <w:bCs/>
          <w:sz w:val="24"/>
          <w:szCs w:val="24"/>
        </w:rPr>
        <w:t>Pretendenta pieredzes apliecinājuma forma</w:t>
      </w:r>
    </w:p>
    <w:p w:rsidR="007274AA" w:rsidRPr="00526F17" w:rsidRDefault="00064FAA" w:rsidP="00064FAA">
      <w:pPr>
        <w:spacing w:after="0" w:line="240" w:lineRule="auto"/>
        <w:jc w:val="both"/>
        <w:rPr>
          <w:rFonts w:ascii="Times New Roman" w:hAnsi="Times New Roman" w:cs="Times New Roman"/>
          <w:bCs/>
          <w:sz w:val="24"/>
          <w:szCs w:val="24"/>
        </w:rPr>
      </w:pPr>
      <w:r w:rsidRPr="00526F17">
        <w:rPr>
          <w:rFonts w:ascii="Times New Roman" w:hAnsi="Times New Roman" w:cs="Times New Roman"/>
          <w:bCs/>
          <w:sz w:val="24"/>
          <w:szCs w:val="24"/>
        </w:rPr>
        <w:t>4.pielikums</w:t>
      </w:r>
      <w:r w:rsidRPr="00526F17">
        <w:rPr>
          <w:rFonts w:ascii="Times New Roman" w:hAnsi="Times New Roman" w:cs="Times New Roman"/>
          <w:bCs/>
          <w:sz w:val="24"/>
          <w:szCs w:val="24"/>
        </w:rPr>
        <w:tab/>
      </w:r>
      <w:r w:rsidR="007274AA" w:rsidRPr="00526F17">
        <w:rPr>
          <w:rFonts w:ascii="Times New Roman" w:hAnsi="Times New Roman" w:cs="Times New Roman"/>
          <w:bCs/>
          <w:sz w:val="24"/>
          <w:szCs w:val="24"/>
        </w:rPr>
        <w:t>Apakšuzņēmēju saraksts</w:t>
      </w:r>
    </w:p>
    <w:p w:rsidR="00064FAA" w:rsidRPr="00526F17" w:rsidRDefault="007274AA" w:rsidP="00064FAA">
      <w:pPr>
        <w:spacing w:after="0" w:line="240" w:lineRule="auto"/>
        <w:jc w:val="both"/>
        <w:rPr>
          <w:rFonts w:ascii="Times New Roman" w:hAnsi="Times New Roman" w:cs="Times New Roman"/>
          <w:bCs/>
          <w:sz w:val="24"/>
          <w:szCs w:val="24"/>
        </w:rPr>
      </w:pPr>
      <w:r w:rsidRPr="00526F17">
        <w:rPr>
          <w:rFonts w:ascii="Times New Roman" w:hAnsi="Times New Roman" w:cs="Times New Roman"/>
          <w:sz w:val="24"/>
          <w:szCs w:val="24"/>
        </w:rPr>
        <w:t>5.pielikums</w:t>
      </w:r>
      <w:r w:rsidRPr="00526F17">
        <w:rPr>
          <w:rFonts w:ascii="Times New Roman" w:hAnsi="Times New Roman" w:cs="Times New Roman"/>
          <w:sz w:val="24"/>
          <w:szCs w:val="24"/>
        </w:rPr>
        <w:tab/>
      </w:r>
      <w:r w:rsidR="00193080" w:rsidRPr="00526F17">
        <w:rPr>
          <w:rFonts w:ascii="Times New Roman" w:hAnsi="Times New Roman" w:cs="Times New Roman"/>
          <w:sz w:val="24"/>
          <w:szCs w:val="24"/>
        </w:rPr>
        <w:t>Finanšu piedāvājums</w:t>
      </w:r>
      <w:r w:rsidR="00193080" w:rsidRPr="00526F17">
        <w:rPr>
          <w:rFonts w:ascii="Times New Roman" w:hAnsi="Times New Roman" w:cs="Times New Roman"/>
          <w:bCs/>
          <w:sz w:val="24"/>
          <w:szCs w:val="24"/>
        </w:rPr>
        <w:t xml:space="preserve"> </w:t>
      </w:r>
    </w:p>
    <w:p w:rsidR="006A6E12" w:rsidRPr="00526F17" w:rsidRDefault="007274AA" w:rsidP="006A6E12">
      <w:pPr>
        <w:spacing w:after="0" w:line="240" w:lineRule="auto"/>
        <w:jc w:val="both"/>
        <w:rPr>
          <w:rFonts w:ascii="Times New Roman" w:hAnsi="Times New Roman" w:cs="Times New Roman"/>
          <w:bCs/>
          <w:sz w:val="24"/>
          <w:szCs w:val="24"/>
        </w:rPr>
      </w:pPr>
      <w:r w:rsidRPr="00526F17">
        <w:rPr>
          <w:rFonts w:ascii="Times New Roman" w:hAnsi="Times New Roman" w:cs="Times New Roman"/>
          <w:bCs/>
          <w:sz w:val="24"/>
          <w:szCs w:val="24"/>
        </w:rPr>
        <w:t>6</w:t>
      </w:r>
      <w:r w:rsidR="00064FAA" w:rsidRPr="00526F17">
        <w:rPr>
          <w:rFonts w:ascii="Times New Roman" w:hAnsi="Times New Roman" w:cs="Times New Roman"/>
          <w:bCs/>
          <w:sz w:val="24"/>
          <w:szCs w:val="24"/>
        </w:rPr>
        <w:t xml:space="preserve">.pielikums </w:t>
      </w:r>
      <w:r w:rsidR="00064FAA" w:rsidRPr="00526F17">
        <w:rPr>
          <w:rFonts w:ascii="Times New Roman" w:hAnsi="Times New Roman" w:cs="Times New Roman"/>
          <w:bCs/>
          <w:sz w:val="24"/>
          <w:szCs w:val="24"/>
        </w:rPr>
        <w:tab/>
      </w:r>
      <w:r w:rsidR="00064FAA" w:rsidRPr="00526F17">
        <w:rPr>
          <w:rFonts w:ascii="Times New Roman" w:hAnsi="Times New Roman" w:cs="Times New Roman"/>
          <w:sz w:val="24"/>
          <w:szCs w:val="24"/>
        </w:rPr>
        <w:t>Tehniskā specifikācija</w:t>
      </w:r>
    </w:p>
    <w:p w:rsidR="006A6E12" w:rsidRPr="00526F17" w:rsidRDefault="006A6E12" w:rsidP="006A6E12">
      <w:pPr>
        <w:spacing w:after="0" w:line="240" w:lineRule="auto"/>
        <w:jc w:val="both"/>
        <w:rPr>
          <w:rFonts w:ascii="Times New Roman" w:hAnsi="Times New Roman" w:cs="Times New Roman"/>
          <w:bCs/>
          <w:sz w:val="24"/>
          <w:szCs w:val="24"/>
        </w:rPr>
      </w:pPr>
    </w:p>
    <w:p w:rsidR="00526F17" w:rsidRDefault="00526F17">
      <w:pPr>
        <w:rPr>
          <w:rFonts w:ascii="Times New Roman" w:hAnsi="Times New Roman" w:cs="Times New Roman"/>
          <w:color w:val="FF0000"/>
          <w:sz w:val="24"/>
          <w:szCs w:val="24"/>
        </w:rPr>
      </w:pPr>
      <w:r>
        <w:rPr>
          <w:rFonts w:ascii="Times New Roman" w:hAnsi="Times New Roman" w:cs="Times New Roman"/>
          <w:color w:val="FF0000"/>
          <w:sz w:val="24"/>
          <w:szCs w:val="24"/>
        </w:rPr>
        <w:br w:type="page"/>
      </w:r>
    </w:p>
    <w:p w:rsidR="00312F74" w:rsidRPr="00526F17" w:rsidRDefault="00312F74" w:rsidP="00573BF1">
      <w:pPr>
        <w:spacing w:after="0" w:line="240" w:lineRule="auto"/>
        <w:jc w:val="right"/>
        <w:rPr>
          <w:rFonts w:ascii="Times New Roman" w:hAnsi="Times New Roman" w:cs="Times New Roman"/>
          <w:bCs/>
          <w:sz w:val="24"/>
          <w:szCs w:val="24"/>
        </w:rPr>
      </w:pPr>
      <w:r w:rsidRPr="00526F17">
        <w:rPr>
          <w:rFonts w:ascii="Times New Roman" w:hAnsi="Times New Roman" w:cs="Times New Roman"/>
          <w:bCs/>
          <w:sz w:val="24"/>
          <w:szCs w:val="24"/>
        </w:rPr>
        <w:lastRenderedPageBreak/>
        <w:t>1.pielikums</w:t>
      </w:r>
    </w:p>
    <w:p w:rsidR="00312F74" w:rsidRPr="00526F17" w:rsidRDefault="00312F74" w:rsidP="00573BF1">
      <w:pPr>
        <w:spacing w:after="0" w:line="240" w:lineRule="auto"/>
        <w:jc w:val="center"/>
        <w:rPr>
          <w:rFonts w:ascii="Times New Roman" w:hAnsi="Times New Roman" w:cs="Times New Roman"/>
          <w:b/>
          <w:bCs/>
          <w:sz w:val="24"/>
          <w:szCs w:val="24"/>
        </w:rPr>
      </w:pPr>
    </w:p>
    <w:p w:rsidR="00312F74" w:rsidRPr="00526F17" w:rsidRDefault="00312F74" w:rsidP="00573BF1">
      <w:pPr>
        <w:pStyle w:val="StyleHeading1"/>
        <w:tabs>
          <w:tab w:val="clear" w:pos="432"/>
        </w:tabs>
        <w:ind w:left="0" w:firstLine="0"/>
        <w:jc w:val="center"/>
        <w:rPr>
          <w:szCs w:val="24"/>
        </w:rPr>
      </w:pPr>
      <w:r w:rsidRPr="00526F17">
        <w:rPr>
          <w:szCs w:val="24"/>
        </w:rPr>
        <w:t>PIETEIKUMS DALĪBAI PUBLISKAJĀ IEPIRKUMĀ</w:t>
      </w:r>
    </w:p>
    <w:p w:rsidR="00312F74" w:rsidRPr="00526F17" w:rsidRDefault="005E25A7" w:rsidP="00F41802">
      <w:pPr>
        <w:pStyle w:val="StyleHeading1"/>
        <w:jc w:val="center"/>
        <w:rPr>
          <w:szCs w:val="24"/>
        </w:rPr>
      </w:pPr>
      <w:r w:rsidRPr="00526F17">
        <w:rPr>
          <w:bCs w:val="0"/>
          <w:szCs w:val="24"/>
        </w:rPr>
        <w:t>„</w:t>
      </w:r>
      <w:r w:rsidR="00312F74" w:rsidRPr="00526F17">
        <w:rPr>
          <w:szCs w:val="24"/>
        </w:rPr>
        <w:t xml:space="preserve">Kuldīgas </w:t>
      </w:r>
      <w:r w:rsidR="00D76C72" w:rsidRPr="00526F17">
        <w:rPr>
          <w:bCs w:val="0"/>
          <w:szCs w:val="24"/>
        </w:rPr>
        <w:t>PILSĒTAS</w:t>
      </w:r>
      <w:r w:rsidR="00B90C7D" w:rsidRPr="00526F17">
        <w:rPr>
          <w:szCs w:val="24"/>
        </w:rPr>
        <w:t xml:space="preserve"> </w:t>
      </w:r>
      <w:r w:rsidR="00312F74" w:rsidRPr="00526F17">
        <w:rPr>
          <w:szCs w:val="24"/>
        </w:rPr>
        <w:t>vietējā ģeodēziskā tīkla pilnveidošana</w:t>
      </w:r>
      <w:r w:rsidR="00312F74" w:rsidRPr="00526F17">
        <w:rPr>
          <w:bCs w:val="0"/>
          <w:szCs w:val="24"/>
        </w:rPr>
        <w:t>”</w:t>
      </w:r>
    </w:p>
    <w:p w:rsidR="00F41802" w:rsidRPr="00526F17" w:rsidRDefault="00F41802" w:rsidP="00F41802">
      <w:pPr>
        <w:pStyle w:val="StyleHeading1"/>
        <w:jc w:val="center"/>
        <w:rPr>
          <w:szCs w:val="24"/>
        </w:rPr>
      </w:pPr>
    </w:p>
    <w:p w:rsidR="00F41802" w:rsidRPr="00526F17" w:rsidRDefault="00E62A8F" w:rsidP="00F41802">
      <w:pPr>
        <w:pStyle w:val="ListParagraph"/>
        <w:spacing w:after="0"/>
        <w:ind w:left="0"/>
        <w:jc w:val="center"/>
        <w:rPr>
          <w:rFonts w:ascii="Times New Roman" w:hAnsi="Times New Roman" w:cs="Times New Roman"/>
          <w:b/>
          <w:sz w:val="24"/>
          <w:szCs w:val="24"/>
        </w:rPr>
      </w:pPr>
      <w:r w:rsidRPr="00526F17">
        <w:rPr>
          <w:rFonts w:ascii="Times New Roman" w:hAnsi="Times New Roman" w:cs="Times New Roman"/>
          <w:b/>
          <w:sz w:val="24"/>
          <w:szCs w:val="24"/>
        </w:rPr>
        <w:t>Informācija par P</w:t>
      </w:r>
      <w:r w:rsidR="00F41802" w:rsidRPr="00526F17">
        <w:rPr>
          <w:rFonts w:ascii="Times New Roman" w:hAnsi="Times New Roman" w:cs="Times New Roman"/>
          <w:b/>
          <w:sz w:val="24"/>
          <w:szCs w:val="24"/>
        </w:rPr>
        <w:t>retendentu</w:t>
      </w:r>
    </w:p>
    <w:p w:rsidR="00F41802" w:rsidRPr="00526F17" w:rsidRDefault="00F41802" w:rsidP="00F41802">
      <w:pPr>
        <w:pStyle w:val="ListParagraph"/>
        <w:spacing w:after="0"/>
        <w:jc w:val="center"/>
        <w:rPr>
          <w:rFonts w:ascii="Times New Roman" w:hAnsi="Times New Roman" w:cs="Times New Roman"/>
          <w:b/>
          <w:sz w:val="24"/>
          <w:szCs w:val="24"/>
        </w:rPr>
      </w:pPr>
    </w:p>
    <w:p w:rsidR="00312F74" w:rsidRPr="00526F17" w:rsidRDefault="00312F74" w:rsidP="00F41802">
      <w:pPr>
        <w:spacing w:after="0" w:line="240" w:lineRule="auto"/>
        <w:jc w:val="both"/>
        <w:rPr>
          <w:rFonts w:ascii="Times New Roman" w:hAnsi="Times New Roman" w:cs="Times New Roman"/>
          <w:sz w:val="24"/>
          <w:szCs w:val="24"/>
        </w:rPr>
      </w:pPr>
      <w:r w:rsidRPr="00526F17">
        <w:rPr>
          <w:rFonts w:ascii="Times New Roman" w:hAnsi="Times New Roman" w:cs="Times New Roman"/>
          <w:sz w:val="24"/>
          <w:szCs w:val="24"/>
        </w:rPr>
        <w:t xml:space="preserve">Iepirkuma ID Nr. </w:t>
      </w:r>
    </w:p>
    <w:p w:rsidR="00312F74" w:rsidRPr="00526F17" w:rsidRDefault="00312F74" w:rsidP="00F41802">
      <w:pPr>
        <w:spacing w:after="0" w:line="240" w:lineRule="auto"/>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4"/>
        <w:gridCol w:w="3785"/>
        <w:gridCol w:w="3099"/>
      </w:tblGrid>
      <w:tr w:rsidR="00F41802" w:rsidRPr="00526F17" w:rsidTr="003A5701">
        <w:trPr>
          <w:trHeight w:val="80"/>
        </w:trPr>
        <w:tc>
          <w:tcPr>
            <w:tcW w:w="2404" w:type="dxa"/>
            <w:tcBorders>
              <w:top w:val="nil"/>
              <w:left w:val="nil"/>
              <w:bottom w:val="single" w:sz="4" w:space="0" w:color="auto"/>
              <w:right w:val="nil"/>
            </w:tcBorders>
          </w:tcPr>
          <w:p w:rsidR="00312F74" w:rsidRPr="00526F17" w:rsidRDefault="00312F74" w:rsidP="00F41802">
            <w:pPr>
              <w:spacing w:after="0" w:line="240" w:lineRule="auto"/>
              <w:jc w:val="both"/>
              <w:rPr>
                <w:rFonts w:ascii="Times New Roman" w:hAnsi="Times New Roman" w:cs="Times New Roman"/>
                <w:sz w:val="24"/>
                <w:szCs w:val="24"/>
              </w:rPr>
            </w:pPr>
          </w:p>
        </w:tc>
        <w:tc>
          <w:tcPr>
            <w:tcW w:w="3785" w:type="dxa"/>
            <w:tcBorders>
              <w:top w:val="nil"/>
              <w:left w:val="nil"/>
              <w:bottom w:val="nil"/>
              <w:right w:val="nil"/>
            </w:tcBorders>
          </w:tcPr>
          <w:p w:rsidR="00312F74" w:rsidRPr="00526F17" w:rsidRDefault="00312F74" w:rsidP="00F41802">
            <w:pPr>
              <w:spacing w:after="0" w:line="240" w:lineRule="auto"/>
              <w:jc w:val="both"/>
              <w:rPr>
                <w:rFonts w:ascii="Times New Roman" w:hAnsi="Times New Roman" w:cs="Times New Roman"/>
                <w:sz w:val="24"/>
                <w:szCs w:val="24"/>
              </w:rPr>
            </w:pPr>
          </w:p>
        </w:tc>
        <w:tc>
          <w:tcPr>
            <w:tcW w:w="3099" w:type="dxa"/>
            <w:tcBorders>
              <w:top w:val="nil"/>
              <w:left w:val="nil"/>
              <w:bottom w:val="single" w:sz="4" w:space="0" w:color="auto"/>
              <w:right w:val="nil"/>
            </w:tcBorders>
          </w:tcPr>
          <w:p w:rsidR="00312F74" w:rsidRPr="00526F17" w:rsidRDefault="00312F74" w:rsidP="00F41802">
            <w:pPr>
              <w:spacing w:after="0" w:line="240" w:lineRule="auto"/>
              <w:jc w:val="both"/>
              <w:rPr>
                <w:rFonts w:ascii="Times New Roman" w:hAnsi="Times New Roman" w:cs="Times New Roman"/>
                <w:sz w:val="24"/>
                <w:szCs w:val="24"/>
              </w:rPr>
            </w:pPr>
          </w:p>
        </w:tc>
      </w:tr>
      <w:tr w:rsidR="00F41802" w:rsidRPr="00526F17" w:rsidTr="003A5701">
        <w:tc>
          <w:tcPr>
            <w:tcW w:w="2404" w:type="dxa"/>
            <w:tcBorders>
              <w:top w:val="single" w:sz="4" w:space="0" w:color="auto"/>
              <w:left w:val="nil"/>
              <w:bottom w:val="nil"/>
              <w:right w:val="nil"/>
            </w:tcBorders>
          </w:tcPr>
          <w:p w:rsidR="00312F74" w:rsidRPr="00526F17" w:rsidRDefault="00312F74" w:rsidP="0028576F">
            <w:pPr>
              <w:spacing w:after="0" w:line="240" w:lineRule="auto"/>
              <w:jc w:val="center"/>
              <w:rPr>
                <w:rFonts w:ascii="Times New Roman" w:hAnsi="Times New Roman" w:cs="Times New Roman"/>
                <w:sz w:val="24"/>
                <w:szCs w:val="24"/>
              </w:rPr>
            </w:pPr>
            <w:r w:rsidRPr="00526F17">
              <w:rPr>
                <w:rFonts w:ascii="Times New Roman" w:hAnsi="Times New Roman" w:cs="Times New Roman"/>
                <w:sz w:val="24"/>
                <w:szCs w:val="24"/>
              </w:rPr>
              <w:t>sastādīšanas vieta</w:t>
            </w:r>
          </w:p>
        </w:tc>
        <w:tc>
          <w:tcPr>
            <w:tcW w:w="3785" w:type="dxa"/>
            <w:tcBorders>
              <w:top w:val="nil"/>
              <w:left w:val="nil"/>
              <w:bottom w:val="nil"/>
              <w:right w:val="nil"/>
            </w:tcBorders>
          </w:tcPr>
          <w:p w:rsidR="00312F74" w:rsidRPr="00526F17" w:rsidRDefault="00312F74" w:rsidP="00F41802">
            <w:pPr>
              <w:spacing w:after="0" w:line="240" w:lineRule="auto"/>
              <w:jc w:val="both"/>
              <w:rPr>
                <w:rFonts w:ascii="Times New Roman" w:hAnsi="Times New Roman" w:cs="Times New Roman"/>
                <w:sz w:val="24"/>
                <w:szCs w:val="24"/>
              </w:rPr>
            </w:pPr>
          </w:p>
        </w:tc>
        <w:tc>
          <w:tcPr>
            <w:tcW w:w="3099" w:type="dxa"/>
            <w:tcBorders>
              <w:top w:val="single" w:sz="4" w:space="0" w:color="auto"/>
              <w:left w:val="nil"/>
              <w:bottom w:val="nil"/>
              <w:right w:val="nil"/>
            </w:tcBorders>
          </w:tcPr>
          <w:p w:rsidR="00312F74" w:rsidRPr="00526F17" w:rsidRDefault="00312F74" w:rsidP="0028576F">
            <w:pPr>
              <w:spacing w:after="0" w:line="240" w:lineRule="auto"/>
              <w:jc w:val="center"/>
              <w:rPr>
                <w:rFonts w:ascii="Times New Roman" w:hAnsi="Times New Roman" w:cs="Times New Roman"/>
                <w:sz w:val="24"/>
                <w:szCs w:val="24"/>
              </w:rPr>
            </w:pPr>
            <w:r w:rsidRPr="00526F17">
              <w:rPr>
                <w:rFonts w:ascii="Times New Roman" w:hAnsi="Times New Roman" w:cs="Times New Roman"/>
                <w:sz w:val="24"/>
                <w:szCs w:val="24"/>
              </w:rPr>
              <w:t>datums</w:t>
            </w:r>
          </w:p>
        </w:tc>
      </w:tr>
    </w:tbl>
    <w:p w:rsidR="00312F74" w:rsidRPr="00526F17" w:rsidRDefault="00312F74" w:rsidP="00573BF1">
      <w:pPr>
        <w:spacing w:after="0" w:line="240" w:lineRule="auto"/>
        <w:jc w:val="both"/>
        <w:rPr>
          <w:rFonts w:ascii="Times New Roman" w:hAnsi="Times New Roman" w:cs="Times New Roman"/>
          <w:sz w:val="24"/>
          <w:szCs w:val="24"/>
        </w:rPr>
      </w:pPr>
    </w:p>
    <w:tbl>
      <w:tblPr>
        <w:tblW w:w="0" w:type="auto"/>
        <w:tblLayout w:type="fixed"/>
        <w:tblLook w:val="0000" w:firstRow="0" w:lastRow="0" w:firstColumn="0" w:lastColumn="0" w:noHBand="0" w:noVBand="0"/>
      </w:tblPr>
      <w:tblGrid>
        <w:gridCol w:w="2198"/>
        <w:gridCol w:w="310"/>
        <w:gridCol w:w="2656"/>
        <w:gridCol w:w="923"/>
        <w:gridCol w:w="3201"/>
      </w:tblGrid>
      <w:tr w:rsidR="00F41802" w:rsidRPr="00526F17" w:rsidTr="003A5701">
        <w:trPr>
          <w:cantSplit/>
        </w:trPr>
        <w:tc>
          <w:tcPr>
            <w:tcW w:w="9288" w:type="dxa"/>
            <w:gridSpan w:val="5"/>
            <w:tcBorders>
              <w:top w:val="single" w:sz="4" w:space="0" w:color="auto"/>
              <w:left w:val="single" w:sz="4" w:space="0" w:color="auto"/>
              <w:bottom w:val="single" w:sz="4" w:space="0" w:color="auto"/>
              <w:right w:val="single" w:sz="4" w:space="0" w:color="auto"/>
            </w:tcBorders>
            <w:shd w:val="clear" w:color="auto" w:fill="FFFFFF"/>
          </w:tcPr>
          <w:p w:rsidR="00312F74" w:rsidRPr="00526F17" w:rsidRDefault="00E62A8F" w:rsidP="00573BF1">
            <w:pPr>
              <w:pStyle w:val="Heading7"/>
              <w:numPr>
                <w:ilvl w:val="0"/>
                <w:numId w:val="0"/>
              </w:numPr>
              <w:spacing w:before="0" w:after="0"/>
              <w:jc w:val="both"/>
              <w:rPr>
                <w:lang w:val="lv-LV"/>
              </w:rPr>
            </w:pPr>
            <w:r w:rsidRPr="00526F17">
              <w:rPr>
                <w:lang w:val="lv-LV"/>
              </w:rPr>
              <w:t>Informācija par P</w:t>
            </w:r>
            <w:r w:rsidR="00312F74" w:rsidRPr="00526F17">
              <w:rPr>
                <w:lang w:val="lv-LV"/>
              </w:rPr>
              <w:t>retendentu*</w:t>
            </w:r>
          </w:p>
        </w:tc>
      </w:tr>
      <w:tr w:rsidR="00F41802" w:rsidRPr="00526F17" w:rsidTr="003A5701">
        <w:trPr>
          <w:cantSplit/>
        </w:trPr>
        <w:tc>
          <w:tcPr>
            <w:tcW w:w="2508" w:type="dxa"/>
            <w:gridSpan w:val="2"/>
            <w:tcBorders>
              <w:top w:val="single" w:sz="4" w:space="0" w:color="auto"/>
            </w:tcBorders>
          </w:tcPr>
          <w:p w:rsidR="00312F74" w:rsidRPr="00526F17" w:rsidRDefault="00312F74" w:rsidP="00573BF1">
            <w:pPr>
              <w:pStyle w:val="Header"/>
              <w:jc w:val="both"/>
              <w:rPr>
                <w:lang w:val="lv-LV"/>
              </w:rPr>
            </w:pPr>
          </w:p>
          <w:p w:rsidR="00312F74" w:rsidRPr="00526F17" w:rsidRDefault="00312F74" w:rsidP="00573BF1">
            <w:pPr>
              <w:pStyle w:val="Header"/>
              <w:jc w:val="both"/>
              <w:rPr>
                <w:lang w:val="lv-LV"/>
              </w:rPr>
            </w:pPr>
            <w:r w:rsidRPr="00526F17">
              <w:rPr>
                <w:lang w:val="lv-LV"/>
              </w:rPr>
              <w:t>Pretendenta nosaukums:</w:t>
            </w:r>
          </w:p>
        </w:tc>
        <w:tc>
          <w:tcPr>
            <w:tcW w:w="6780" w:type="dxa"/>
            <w:gridSpan w:val="3"/>
            <w:tcBorders>
              <w:top w:val="single" w:sz="4" w:space="0" w:color="auto"/>
              <w:bottom w:val="single" w:sz="4" w:space="0" w:color="auto"/>
            </w:tcBorders>
          </w:tcPr>
          <w:p w:rsidR="00312F74" w:rsidRPr="00526F17" w:rsidRDefault="00312F74" w:rsidP="00573BF1">
            <w:pPr>
              <w:spacing w:after="0" w:line="240" w:lineRule="auto"/>
              <w:jc w:val="both"/>
              <w:rPr>
                <w:rFonts w:ascii="Times New Roman" w:hAnsi="Times New Roman" w:cs="Times New Roman"/>
                <w:sz w:val="24"/>
                <w:szCs w:val="24"/>
              </w:rPr>
            </w:pPr>
          </w:p>
        </w:tc>
      </w:tr>
      <w:tr w:rsidR="00F41802" w:rsidRPr="00526F17" w:rsidTr="003A5701">
        <w:trPr>
          <w:cantSplit/>
        </w:trPr>
        <w:tc>
          <w:tcPr>
            <w:tcW w:w="2508" w:type="dxa"/>
            <w:gridSpan w:val="2"/>
          </w:tcPr>
          <w:p w:rsidR="00312F74" w:rsidRPr="00526F17" w:rsidRDefault="00312F74" w:rsidP="00573BF1">
            <w:pPr>
              <w:pStyle w:val="Header"/>
              <w:jc w:val="both"/>
              <w:rPr>
                <w:lang w:val="lv-LV"/>
              </w:rPr>
            </w:pPr>
            <w:r w:rsidRPr="00526F17">
              <w:rPr>
                <w:lang w:val="lv-LV"/>
              </w:rPr>
              <w:t>Reģistrācijas numurs:</w:t>
            </w:r>
          </w:p>
        </w:tc>
        <w:tc>
          <w:tcPr>
            <w:tcW w:w="6780" w:type="dxa"/>
            <w:gridSpan w:val="3"/>
            <w:tcBorders>
              <w:top w:val="single" w:sz="4" w:space="0" w:color="auto"/>
              <w:bottom w:val="single" w:sz="4" w:space="0" w:color="auto"/>
            </w:tcBorders>
          </w:tcPr>
          <w:p w:rsidR="00312F74" w:rsidRPr="00526F17" w:rsidRDefault="00312F74" w:rsidP="00573BF1">
            <w:pPr>
              <w:spacing w:after="0" w:line="240" w:lineRule="auto"/>
              <w:jc w:val="both"/>
              <w:rPr>
                <w:rFonts w:ascii="Times New Roman" w:hAnsi="Times New Roman" w:cs="Times New Roman"/>
                <w:sz w:val="24"/>
                <w:szCs w:val="24"/>
              </w:rPr>
            </w:pPr>
          </w:p>
        </w:tc>
      </w:tr>
      <w:tr w:rsidR="00F41802" w:rsidRPr="00526F17" w:rsidTr="003A5701">
        <w:trPr>
          <w:cantSplit/>
        </w:trPr>
        <w:tc>
          <w:tcPr>
            <w:tcW w:w="2508" w:type="dxa"/>
            <w:gridSpan w:val="2"/>
          </w:tcPr>
          <w:p w:rsidR="00312F74" w:rsidRPr="00526F17" w:rsidRDefault="00312F74" w:rsidP="00573BF1">
            <w:pPr>
              <w:spacing w:after="0" w:line="240" w:lineRule="auto"/>
              <w:jc w:val="both"/>
              <w:rPr>
                <w:rFonts w:ascii="Times New Roman" w:hAnsi="Times New Roman" w:cs="Times New Roman"/>
                <w:sz w:val="24"/>
                <w:szCs w:val="24"/>
              </w:rPr>
            </w:pPr>
            <w:r w:rsidRPr="00526F17">
              <w:rPr>
                <w:rFonts w:ascii="Times New Roman" w:hAnsi="Times New Roman" w:cs="Times New Roman"/>
                <w:sz w:val="24"/>
                <w:szCs w:val="24"/>
              </w:rPr>
              <w:t>Juridiskā adrese:</w:t>
            </w:r>
          </w:p>
        </w:tc>
        <w:tc>
          <w:tcPr>
            <w:tcW w:w="6780" w:type="dxa"/>
            <w:gridSpan w:val="3"/>
            <w:tcBorders>
              <w:bottom w:val="single" w:sz="4" w:space="0" w:color="auto"/>
            </w:tcBorders>
          </w:tcPr>
          <w:p w:rsidR="00312F74" w:rsidRPr="00526F17" w:rsidRDefault="00312F74" w:rsidP="00573BF1">
            <w:pPr>
              <w:spacing w:after="0" w:line="240" w:lineRule="auto"/>
              <w:jc w:val="both"/>
              <w:rPr>
                <w:rFonts w:ascii="Times New Roman" w:hAnsi="Times New Roman" w:cs="Times New Roman"/>
                <w:sz w:val="24"/>
                <w:szCs w:val="24"/>
              </w:rPr>
            </w:pPr>
          </w:p>
        </w:tc>
      </w:tr>
      <w:tr w:rsidR="00F41802" w:rsidRPr="00526F17" w:rsidTr="003A5701">
        <w:trPr>
          <w:cantSplit/>
        </w:trPr>
        <w:tc>
          <w:tcPr>
            <w:tcW w:w="2508" w:type="dxa"/>
            <w:gridSpan w:val="2"/>
          </w:tcPr>
          <w:p w:rsidR="00312F74" w:rsidRPr="00526F17" w:rsidRDefault="00312F74" w:rsidP="00573BF1">
            <w:pPr>
              <w:spacing w:after="0" w:line="240" w:lineRule="auto"/>
              <w:jc w:val="both"/>
              <w:rPr>
                <w:rFonts w:ascii="Times New Roman" w:hAnsi="Times New Roman" w:cs="Times New Roman"/>
                <w:sz w:val="24"/>
                <w:szCs w:val="24"/>
              </w:rPr>
            </w:pPr>
            <w:r w:rsidRPr="00526F17">
              <w:rPr>
                <w:rFonts w:ascii="Times New Roman" w:hAnsi="Times New Roman" w:cs="Times New Roman"/>
                <w:sz w:val="24"/>
                <w:szCs w:val="24"/>
              </w:rPr>
              <w:t>Pasta adrese:</w:t>
            </w:r>
          </w:p>
        </w:tc>
        <w:tc>
          <w:tcPr>
            <w:tcW w:w="6780" w:type="dxa"/>
            <w:gridSpan w:val="3"/>
            <w:tcBorders>
              <w:top w:val="single" w:sz="4" w:space="0" w:color="auto"/>
              <w:bottom w:val="single" w:sz="4" w:space="0" w:color="auto"/>
            </w:tcBorders>
          </w:tcPr>
          <w:p w:rsidR="00312F74" w:rsidRPr="00526F17" w:rsidRDefault="00312F74" w:rsidP="00573BF1">
            <w:pPr>
              <w:spacing w:after="0" w:line="240" w:lineRule="auto"/>
              <w:jc w:val="both"/>
              <w:rPr>
                <w:rFonts w:ascii="Times New Roman" w:hAnsi="Times New Roman" w:cs="Times New Roman"/>
                <w:sz w:val="24"/>
                <w:szCs w:val="24"/>
              </w:rPr>
            </w:pPr>
          </w:p>
        </w:tc>
      </w:tr>
      <w:tr w:rsidR="00F41802" w:rsidRPr="00526F17" w:rsidTr="003A5701">
        <w:trPr>
          <w:cantSplit/>
        </w:trPr>
        <w:tc>
          <w:tcPr>
            <w:tcW w:w="2508" w:type="dxa"/>
            <w:gridSpan w:val="2"/>
          </w:tcPr>
          <w:p w:rsidR="00312F74" w:rsidRPr="00526F17" w:rsidRDefault="00312F74" w:rsidP="00573BF1">
            <w:pPr>
              <w:spacing w:after="0" w:line="240" w:lineRule="auto"/>
              <w:jc w:val="both"/>
              <w:rPr>
                <w:rFonts w:ascii="Times New Roman" w:hAnsi="Times New Roman" w:cs="Times New Roman"/>
                <w:sz w:val="24"/>
                <w:szCs w:val="24"/>
              </w:rPr>
            </w:pPr>
            <w:r w:rsidRPr="00526F17">
              <w:rPr>
                <w:rFonts w:ascii="Times New Roman" w:hAnsi="Times New Roman" w:cs="Times New Roman"/>
                <w:sz w:val="24"/>
                <w:szCs w:val="24"/>
              </w:rPr>
              <w:t>Tālrunis:</w:t>
            </w:r>
          </w:p>
        </w:tc>
        <w:tc>
          <w:tcPr>
            <w:tcW w:w="2656" w:type="dxa"/>
            <w:tcBorders>
              <w:top w:val="single" w:sz="4" w:space="0" w:color="auto"/>
              <w:bottom w:val="single" w:sz="4" w:space="0" w:color="auto"/>
            </w:tcBorders>
          </w:tcPr>
          <w:p w:rsidR="00312F74" w:rsidRPr="00526F17" w:rsidRDefault="00312F74" w:rsidP="00573BF1">
            <w:pPr>
              <w:spacing w:after="0" w:line="240" w:lineRule="auto"/>
              <w:jc w:val="both"/>
              <w:rPr>
                <w:rFonts w:ascii="Times New Roman" w:hAnsi="Times New Roman" w:cs="Times New Roman"/>
                <w:sz w:val="24"/>
                <w:szCs w:val="24"/>
              </w:rPr>
            </w:pPr>
          </w:p>
        </w:tc>
        <w:tc>
          <w:tcPr>
            <w:tcW w:w="923" w:type="dxa"/>
            <w:tcBorders>
              <w:top w:val="single" w:sz="4" w:space="0" w:color="auto"/>
            </w:tcBorders>
          </w:tcPr>
          <w:p w:rsidR="00312F74" w:rsidRPr="00526F17" w:rsidRDefault="00312F74" w:rsidP="00573BF1">
            <w:pPr>
              <w:spacing w:after="0" w:line="240" w:lineRule="auto"/>
              <w:jc w:val="both"/>
              <w:rPr>
                <w:rFonts w:ascii="Times New Roman" w:hAnsi="Times New Roman" w:cs="Times New Roman"/>
                <w:sz w:val="24"/>
                <w:szCs w:val="24"/>
              </w:rPr>
            </w:pPr>
            <w:r w:rsidRPr="00526F17">
              <w:rPr>
                <w:rFonts w:ascii="Times New Roman" w:hAnsi="Times New Roman" w:cs="Times New Roman"/>
                <w:sz w:val="24"/>
                <w:szCs w:val="24"/>
              </w:rPr>
              <w:t>Fakss:</w:t>
            </w:r>
          </w:p>
        </w:tc>
        <w:tc>
          <w:tcPr>
            <w:tcW w:w="3201" w:type="dxa"/>
            <w:tcBorders>
              <w:top w:val="single" w:sz="4" w:space="0" w:color="auto"/>
              <w:bottom w:val="single" w:sz="4" w:space="0" w:color="auto"/>
            </w:tcBorders>
          </w:tcPr>
          <w:p w:rsidR="00312F74" w:rsidRPr="00526F17" w:rsidRDefault="00312F74" w:rsidP="00573BF1">
            <w:pPr>
              <w:spacing w:after="0" w:line="240" w:lineRule="auto"/>
              <w:jc w:val="both"/>
              <w:rPr>
                <w:rFonts w:ascii="Times New Roman" w:hAnsi="Times New Roman" w:cs="Times New Roman"/>
                <w:sz w:val="24"/>
                <w:szCs w:val="24"/>
              </w:rPr>
            </w:pPr>
          </w:p>
        </w:tc>
      </w:tr>
      <w:tr w:rsidR="00F41802" w:rsidRPr="00526F17" w:rsidTr="003A5701">
        <w:trPr>
          <w:cantSplit/>
        </w:trPr>
        <w:tc>
          <w:tcPr>
            <w:tcW w:w="2508" w:type="dxa"/>
            <w:gridSpan w:val="2"/>
          </w:tcPr>
          <w:p w:rsidR="00312F74" w:rsidRPr="00526F17" w:rsidRDefault="00312F74" w:rsidP="00573BF1">
            <w:pPr>
              <w:spacing w:after="0" w:line="240" w:lineRule="auto"/>
              <w:jc w:val="both"/>
              <w:rPr>
                <w:rFonts w:ascii="Times New Roman" w:hAnsi="Times New Roman" w:cs="Times New Roman"/>
                <w:sz w:val="24"/>
                <w:szCs w:val="24"/>
              </w:rPr>
            </w:pPr>
            <w:r w:rsidRPr="00526F17">
              <w:rPr>
                <w:rFonts w:ascii="Times New Roman" w:hAnsi="Times New Roman" w:cs="Times New Roman"/>
                <w:sz w:val="24"/>
                <w:szCs w:val="24"/>
              </w:rPr>
              <w:t>E-pasta adrese:</w:t>
            </w:r>
          </w:p>
        </w:tc>
        <w:tc>
          <w:tcPr>
            <w:tcW w:w="6780" w:type="dxa"/>
            <w:gridSpan w:val="3"/>
            <w:tcBorders>
              <w:bottom w:val="single" w:sz="4" w:space="0" w:color="auto"/>
            </w:tcBorders>
          </w:tcPr>
          <w:p w:rsidR="00312F74" w:rsidRPr="00526F17" w:rsidRDefault="00312F74" w:rsidP="00573BF1">
            <w:pPr>
              <w:spacing w:after="0" w:line="240" w:lineRule="auto"/>
              <w:jc w:val="both"/>
              <w:rPr>
                <w:rFonts w:ascii="Times New Roman" w:hAnsi="Times New Roman" w:cs="Times New Roman"/>
                <w:sz w:val="24"/>
                <w:szCs w:val="24"/>
              </w:rPr>
            </w:pPr>
          </w:p>
        </w:tc>
      </w:tr>
      <w:tr w:rsidR="00F41802" w:rsidRPr="00526F17" w:rsidTr="003A5701">
        <w:trPr>
          <w:cantSplit/>
        </w:trPr>
        <w:tc>
          <w:tcPr>
            <w:tcW w:w="9288" w:type="dxa"/>
            <w:gridSpan w:val="5"/>
            <w:tcBorders>
              <w:bottom w:val="single" w:sz="4" w:space="0" w:color="auto"/>
            </w:tcBorders>
          </w:tcPr>
          <w:p w:rsidR="00312F74" w:rsidRPr="00526F17" w:rsidRDefault="00312F74" w:rsidP="00573BF1">
            <w:pPr>
              <w:spacing w:after="0" w:line="240" w:lineRule="auto"/>
              <w:jc w:val="both"/>
              <w:rPr>
                <w:rFonts w:ascii="Times New Roman" w:hAnsi="Times New Roman" w:cs="Times New Roman"/>
                <w:sz w:val="24"/>
                <w:szCs w:val="24"/>
              </w:rPr>
            </w:pPr>
          </w:p>
        </w:tc>
      </w:tr>
      <w:tr w:rsidR="00F41802" w:rsidRPr="00526F17" w:rsidTr="003A5701">
        <w:trPr>
          <w:cantSplit/>
        </w:trPr>
        <w:tc>
          <w:tcPr>
            <w:tcW w:w="9288" w:type="dxa"/>
            <w:gridSpan w:val="5"/>
            <w:tcBorders>
              <w:top w:val="single" w:sz="4" w:space="0" w:color="auto"/>
              <w:left w:val="single" w:sz="4" w:space="0" w:color="auto"/>
              <w:bottom w:val="single" w:sz="4" w:space="0" w:color="auto"/>
              <w:right w:val="single" w:sz="4" w:space="0" w:color="auto"/>
            </w:tcBorders>
            <w:shd w:val="clear" w:color="auto" w:fill="FFFFFF"/>
          </w:tcPr>
          <w:p w:rsidR="00312F74" w:rsidRPr="00526F17" w:rsidRDefault="00312F74" w:rsidP="00573BF1">
            <w:pPr>
              <w:pStyle w:val="Heading7"/>
              <w:numPr>
                <w:ilvl w:val="0"/>
                <w:numId w:val="0"/>
              </w:numPr>
              <w:spacing w:before="0" w:after="0"/>
              <w:jc w:val="both"/>
              <w:rPr>
                <w:lang w:val="lv-LV"/>
              </w:rPr>
            </w:pPr>
            <w:r w:rsidRPr="00526F17">
              <w:rPr>
                <w:lang w:val="lv-LV"/>
              </w:rPr>
              <w:t>Finanšu rekvizīti*</w:t>
            </w:r>
          </w:p>
        </w:tc>
      </w:tr>
      <w:tr w:rsidR="00F41802" w:rsidRPr="00526F17" w:rsidTr="003A5701">
        <w:trPr>
          <w:cantSplit/>
        </w:trPr>
        <w:tc>
          <w:tcPr>
            <w:tcW w:w="2198" w:type="dxa"/>
            <w:tcBorders>
              <w:top w:val="single" w:sz="4" w:space="0" w:color="auto"/>
            </w:tcBorders>
          </w:tcPr>
          <w:p w:rsidR="00312F74" w:rsidRPr="00526F17" w:rsidRDefault="00312F74" w:rsidP="00573BF1">
            <w:pPr>
              <w:pStyle w:val="Header"/>
              <w:jc w:val="both"/>
              <w:rPr>
                <w:lang w:val="lv-LV"/>
              </w:rPr>
            </w:pPr>
          </w:p>
          <w:p w:rsidR="00312F74" w:rsidRPr="00526F17" w:rsidRDefault="00312F74" w:rsidP="00573BF1">
            <w:pPr>
              <w:pStyle w:val="Header"/>
              <w:jc w:val="both"/>
              <w:rPr>
                <w:lang w:val="lv-LV"/>
              </w:rPr>
            </w:pPr>
            <w:r w:rsidRPr="00526F17">
              <w:rPr>
                <w:lang w:val="lv-LV"/>
              </w:rPr>
              <w:t>Bankas nosaukums:</w:t>
            </w:r>
          </w:p>
        </w:tc>
        <w:tc>
          <w:tcPr>
            <w:tcW w:w="7090" w:type="dxa"/>
            <w:gridSpan w:val="4"/>
            <w:tcBorders>
              <w:top w:val="single" w:sz="4" w:space="0" w:color="auto"/>
              <w:bottom w:val="single" w:sz="4" w:space="0" w:color="auto"/>
            </w:tcBorders>
          </w:tcPr>
          <w:p w:rsidR="00312F74" w:rsidRPr="00526F17" w:rsidRDefault="00312F74" w:rsidP="00573BF1">
            <w:pPr>
              <w:spacing w:after="0" w:line="240" w:lineRule="auto"/>
              <w:jc w:val="both"/>
              <w:rPr>
                <w:rFonts w:ascii="Times New Roman" w:hAnsi="Times New Roman" w:cs="Times New Roman"/>
                <w:sz w:val="24"/>
                <w:szCs w:val="24"/>
              </w:rPr>
            </w:pPr>
          </w:p>
        </w:tc>
      </w:tr>
      <w:tr w:rsidR="00F41802" w:rsidRPr="00526F17" w:rsidTr="003A5701">
        <w:trPr>
          <w:cantSplit/>
        </w:trPr>
        <w:tc>
          <w:tcPr>
            <w:tcW w:w="2198" w:type="dxa"/>
          </w:tcPr>
          <w:p w:rsidR="00312F74" w:rsidRPr="00526F17" w:rsidRDefault="00312F74" w:rsidP="00573BF1">
            <w:pPr>
              <w:pStyle w:val="Header"/>
              <w:jc w:val="both"/>
              <w:rPr>
                <w:lang w:val="lv-LV"/>
              </w:rPr>
            </w:pPr>
            <w:r w:rsidRPr="00526F17">
              <w:rPr>
                <w:lang w:val="lv-LV"/>
              </w:rPr>
              <w:t>Bankas kods:</w:t>
            </w:r>
          </w:p>
        </w:tc>
        <w:tc>
          <w:tcPr>
            <w:tcW w:w="7090" w:type="dxa"/>
            <w:gridSpan w:val="4"/>
            <w:tcBorders>
              <w:top w:val="single" w:sz="4" w:space="0" w:color="auto"/>
              <w:bottom w:val="single" w:sz="4" w:space="0" w:color="auto"/>
            </w:tcBorders>
          </w:tcPr>
          <w:p w:rsidR="00312F74" w:rsidRPr="00526F17" w:rsidRDefault="00312F74" w:rsidP="00573BF1">
            <w:pPr>
              <w:spacing w:after="0" w:line="240" w:lineRule="auto"/>
              <w:jc w:val="both"/>
              <w:rPr>
                <w:rFonts w:ascii="Times New Roman" w:hAnsi="Times New Roman" w:cs="Times New Roman"/>
                <w:sz w:val="24"/>
                <w:szCs w:val="24"/>
              </w:rPr>
            </w:pPr>
          </w:p>
        </w:tc>
      </w:tr>
      <w:tr w:rsidR="00F41802" w:rsidRPr="00526F17" w:rsidTr="003A5701">
        <w:trPr>
          <w:cantSplit/>
        </w:trPr>
        <w:tc>
          <w:tcPr>
            <w:tcW w:w="2198" w:type="dxa"/>
          </w:tcPr>
          <w:p w:rsidR="00312F74" w:rsidRPr="00526F17" w:rsidRDefault="00312F74" w:rsidP="00573BF1">
            <w:pPr>
              <w:spacing w:after="0" w:line="240" w:lineRule="auto"/>
              <w:jc w:val="both"/>
              <w:rPr>
                <w:rFonts w:ascii="Times New Roman" w:hAnsi="Times New Roman" w:cs="Times New Roman"/>
                <w:sz w:val="24"/>
                <w:szCs w:val="24"/>
              </w:rPr>
            </w:pPr>
            <w:r w:rsidRPr="00526F17">
              <w:rPr>
                <w:rFonts w:ascii="Times New Roman" w:hAnsi="Times New Roman" w:cs="Times New Roman"/>
                <w:sz w:val="24"/>
                <w:szCs w:val="24"/>
              </w:rPr>
              <w:t>Konta numurs:</w:t>
            </w:r>
          </w:p>
        </w:tc>
        <w:tc>
          <w:tcPr>
            <w:tcW w:w="7090" w:type="dxa"/>
            <w:gridSpan w:val="4"/>
            <w:tcBorders>
              <w:bottom w:val="single" w:sz="4" w:space="0" w:color="auto"/>
            </w:tcBorders>
          </w:tcPr>
          <w:p w:rsidR="00312F74" w:rsidRPr="00526F17" w:rsidRDefault="00312F74" w:rsidP="00573BF1">
            <w:pPr>
              <w:spacing w:after="0" w:line="240" w:lineRule="auto"/>
              <w:jc w:val="both"/>
              <w:rPr>
                <w:rFonts w:ascii="Times New Roman" w:hAnsi="Times New Roman" w:cs="Times New Roman"/>
                <w:sz w:val="24"/>
                <w:szCs w:val="24"/>
              </w:rPr>
            </w:pPr>
          </w:p>
        </w:tc>
      </w:tr>
      <w:tr w:rsidR="00F41802" w:rsidRPr="00526F17" w:rsidTr="003A5701">
        <w:trPr>
          <w:cantSplit/>
        </w:trPr>
        <w:tc>
          <w:tcPr>
            <w:tcW w:w="9288" w:type="dxa"/>
            <w:gridSpan w:val="5"/>
            <w:tcBorders>
              <w:bottom w:val="single" w:sz="4" w:space="0" w:color="auto"/>
            </w:tcBorders>
          </w:tcPr>
          <w:p w:rsidR="00312F74" w:rsidRPr="00526F17" w:rsidRDefault="00312F74" w:rsidP="00573BF1">
            <w:pPr>
              <w:spacing w:after="0" w:line="240" w:lineRule="auto"/>
              <w:jc w:val="both"/>
              <w:rPr>
                <w:rFonts w:ascii="Times New Roman" w:hAnsi="Times New Roman" w:cs="Times New Roman"/>
                <w:sz w:val="24"/>
                <w:szCs w:val="24"/>
              </w:rPr>
            </w:pPr>
          </w:p>
        </w:tc>
      </w:tr>
      <w:tr w:rsidR="00F41802" w:rsidRPr="00526F17" w:rsidTr="003A5701">
        <w:trPr>
          <w:cantSplit/>
        </w:trPr>
        <w:tc>
          <w:tcPr>
            <w:tcW w:w="9288" w:type="dxa"/>
            <w:gridSpan w:val="5"/>
            <w:tcBorders>
              <w:top w:val="single" w:sz="4" w:space="0" w:color="auto"/>
              <w:left w:val="single" w:sz="4" w:space="0" w:color="auto"/>
              <w:bottom w:val="single" w:sz="4" w:space="0" w:color="auto"/>
              <w:right w:val="single" w:sz="4" w:space="0" w:color="auto"/>
            </w:tcBorders>
            <w:shd w:val="clear" w:color="auto" w:fill="FFFFFF"/>
          </w:tcPr>
          <w:p w:rsidR="00312F74" w:rsidRPr="00526F17" w:rsidRDefault="00E62A8F" w:rsidP="00573BF1">
            <w:pPr>
              <w:pStyle w:val="Heading7"/>
              <w:numPr>
                <w:ilvl w:val="0"/>
                <w:numId w:val="0"/>
              </w:numPr>
              <w:spacing w:before="0" w:after="0"/>
              <w:jc w:val="both"/>
              <w:rPr>
                <w:lang w:val="lv-LV"/>
              </w:rPr>
            </w:pPr>
            <w:r w:rsidRPr="00526F17">
              <w:rPr>
                <w:lang w:val="lv-LV"/>
              </w:rPr>
              <w:t>Informācija par P</w:t>
            </w:r>
            <w:r w:rsidR="00312F74" w:rsidRPr="00526F17">
              <w:rPr>
                <w:lang w:val="lv-LV"/>
              </w:rPr>
              <w:t>retendenta kontaktpersonu (atbildīgo personu)*</w:t>
            </w:r>
          </w:p>
        </w:tc>
      </w:tr>
      <w:tr w:rsidR="00F41802" w:rsidRPr="00526F17" w:rsidTr="003A5701">
        <w:trPr>
          <w:cantSplit/>
        </w:trPr>
        <w:tc>
          <w:tcPr>
            <w:tcW w:w="2198" w:type="dxa"/>
          </w:tcPr>
          <w:p w:rsidR="00312F74" w:rsidRPr="00526F17" w:rsidRDefault="00312F74" w:rsidP="00573BF1">
            <w:pPr>
              <w:spacing w:after="0" w:line="240" w:lineRule="auto"/>
              <w:jc w:val="both"/>
              <w:rPr>
                <w:rFonts w:ascii="Times New Roman" w:hAnsi="Times New Roman" w:cs="Times New Roman"/>
                <w:sz w:val="24"/>
                <w:szCs w:val="24"/>
              </w:rPr>
            </w:pPr>
          </w:p>
          <w:p w:rsidR="00312F74" w:rsidRPr="00526F17" w:rsidRDefault="00312F74" w:rsidP="00573BF1">
            <w:pPr>
              <w:spacing w:after="0" w:line="240" w:lineRule="auto"/>
              <w:jc w:val="both"/>
              <w:rPr>
                <w:rFonts w:ascii="Times New Roman" w:hAnsi="Times New Roman" w:cs="Times New Roman"/>
                <w:sz w:val="24"/>
                <w:szCs w:val="24"/>
              </w:rPr>
            </w:pPr>
            <w:r w:rsidRPr="00526F17">
              <w:rPr>
                <w:rFonts w:ascii="Times New Roman" w:hAnsi="Times New Roman" w:cs="Times New Roman"/>
                <w:sz w:val="24"/>
                <w:szCs w:val="24"/>
              </w:rPr>
              <w:t>Vārds, uzvārds:</w:t>
            </w:r>
          </w:p>
        </w:tc>
        <w:tc>
          <w:tcPr>
            <w:tcW w:w="7090" w:type="dxa"/>
            <w:gridSpan w:val="4"/>
            <w:tcBorders>
              <w:bottom w:val="single" w:sz="4" w:space="0" w:color="auto"/>
            </w:tcBorders>
          </w:tcPr>
          <w:p w:rsidR="00312F74" w:rsidRPr="00526F17" w:rsidRDefault="00312F74" w:rsidP="00573BF1">
            <w:pPr>
              <w:spacing w:after="0" w:line="240" w:lineRule="auto"/>
              <w:jc w:val="both"/>
              <w:rPr>
                <w:rFonts w:ascii="Times New Roman" w:hAnsi="Times New Roman" w:cs="Times New Roman"/>
                <w:sz w:val="24"/>
                <w:szCs w:val="24"/>
              </w:rPr>
            </w:pPr>
          </w:p>
        </w:tc>
      </w:tr>
      <w:tr w:rsidR="00F41802" w:rsidRPr="00526F17" w:rsidTr="003A5701">
        <w:trPr>
          <w:cantSplit/>
        </w:trPr>
        <w:tc>
          <w:tcPr>
            <w:tcW w:w="2198" w:type="dxa"/>
          </w:tcPr>
          <w:p w:rsidR="00312F74" w:rsidRPr="00526F17" w:rsidRDefault="00312F74" w:rsidP="00573BF1">
            <w:pPr>
              <w:spacing w:after="0" w:line="240" w:lineRule="auto"/>
              <w:jc w:val="both"/>
              <w:rPr>
                <w:rFonts w:ascii="Times New Roman" w:hAnsi="Times New Roman" w:cs="Times New Roman"/>
                <w:sz w:val="24"/>
                <w:szCs w:val="24"/>
              </w:rPr>
            </w:pPr>
            <w:r w:rsidRPr="00526F17">
              <w:rPr>
                <w:rFonts w:ascii="Times New Roman" w:hAnsi="Times New Roman" w:cs="Times New Roman"/>
                <w:sz w:val="24"/>
                <w:szCs w:val="24"/>
              </w:rPr>
              <w:t>Ieņemamais amats:</w:t>
            </w:r>
          </w:p>
        </w:tc>
        <w:tc>
          <w:tcPr>
            <w:tcW w:w="7090" w:type="dxa"/>
            <w:gridSpan w:val="4"/>
            <w:tcBorders>
              <w:top w:val="single" w:sz="4" w:space="0" w:color="auto"/>
              <w:bottom w:val="single" w:sz="4" w:space="0" w:color="auto"/>
            </w:tcBorders>
          </w:tcPr>
          <w:p w:rsidR="00312F74" w:rsidRPr="00526F17" w:rsidRDefault="00312F74" w:rsidP="00573BF1">
            <w:pPr>
              <w:spacing w:after="0" w:line="240" w:lineRule="auto"/>
              <w:jc w:val="both"/>
              <w:rPr>
                <w:rFonts w:ascii="Times New Roman" w:hAnsi="Times New Roman" w:cs="Times New Roman"/>
                <w:sz w:val="24"/>
                <w:szCs w:val="24"/>
              </w:rPr>
            </w:pPr>
          </w:p>
        </w:tc>
      </w:tr>
      <w:tr w:rsidR="00F41802" w:rsidRPr="00526F17" w:rsidTr="003A5701">
        <w:trPr>
          <w:cantSplit/>
        </w:trPr>
        <w:tc>
          <w:tcPr>
            <w:tcW w:w="2198" w:type="dxa"/>
          </w:tcPr>
          <w:p w:rsidR="00312F74" w:rsidRPr="00526F17" w:rsidRDefault="00312F74" w:rsidP="00573BF1">
            <w:pPr>
              <w:spacing w:after="0" w:line="240" w:lineRule="auto"/>
              <w:jc w:val="both"/>
              <w:rPr>
                <w:rFonts w:ascii="Times New Roman" w:hAnsi="Times New Roman" w:cs="Times New Roman"/>
                <w:sz w:val="24"/>
                <w:szCs w:val="24"/>
              </w:rPr>
            </w:pPr>
            <w:r w:rsidRPr="00526F17">
              <w:rPr>
                <w:rFonts w:ascii="Times New Roman" w:hAnsi="Times New Roman" w:cs="Times New Roman"/>
                <w:sz w:val="24"/>
                <w:szCs w:val="24"/>
              </w:rPr>
              <w:t>Tālrunis:</w:t>
            </w:r>
          </w:p>
        </w:tc>
        <w:tc>
          <w:tcPr>
            <w:tcW w:w="2966" w:type="dxa"/>
            <w:gridSpan w:val="2"/>
            <w:tcBorders>
              <w:top w:val="single" w:sz="4" w:space="0" w:color="auto"/>
              <w:bottom w:val="single" w:sz="4" w:space="0" w:color="auto"/>
            </w:tcBorders>
          </w:tcPr>
          <w:p w:rsidR="00312F74" w:rsidRPr="00526F17" w:rsidRDefault="00312F74" w:rsidP="00573BF1">
            <w:pPr>
              <w:spacing w:after="0" w:line="240" w:lineRule="auto"/>
              <w:jc w:val="both"/>
              <w:rPr>
                <w:rFonts w:ascii="Times New Roman" w:hAnsi="Times New Roman" w:cs="Times New Roman"/>
                <w:sz w:val="24"/>
                <w:szCs w:val="24"/>
              </w:rPr>
            </w:pPr>
          </w:p>
        </w:tc>
        <w:tc>
          <w:tcPr>
            <w:tcW w:w="923" w:type="dxa"/>
            <w:tcBorders>
              <w:top w:val="single" w:sz="4" w:space="0" w:color="auto"/>
            </w:tcBorders>
          </w:tcPr>
          <w:p w:rsidR="00312F74" w:rsidRPr="00526F17" w:rsidRDefault="00312F74" w:rsidP="00573BF1">
            <w:pPr>
              <w:spacing w:after="0" w:line="240" w:lineRule="auto"/>
              <w:jc w:val="both"/>
              <w:rPr>
                <w:rFonts w:ascii="Times New Roman" w:hAnsi="Times New Roman" w:cs="Times New Roman"/>
                <w:sz w:val="24"/>
                <w:szCs w:val="24"/>
              </w:rPr>
            </w:pPr>
            <w:r w:rsidRPr="00526F17">
              <w:rPr>
                <w:rFonts w:ascii="Times New Roman" w:hAnsi="Times New Roman" w:cs="Times New Roman"/>
                <w:sz w:val="24"/>
                <w:szCs w:val="24"/>
              </w:rPr>
              <w:t>Fakss:</w:t>
            </w:r>
          </w:p>
        </w:tc>
        <w:tc>
          <w:tcPr>
            <w:tcW w:w="3201" w:type="dxa"/>
            <w:tcBorders>
              <w:top w:val="single" w:sz="4" w:space="0" w:color="auto"/>
              <w:bottom w:val="single" w:sz="4" w:space="0" w:color="auto"/>
            </w:tcBorders>
          </w:tcPr>
          <w:p w:rsidR="00312F74" w:rsidRPr="00526F17" w:rsidRDefault="00312F74" w:rsidP="00573BF1">
            <w:pPr>
              <w:spacing w:after="0" w:line="240" w:lineRule="auto"/>
              <w:jc w:val="both"/>
              <w:rPr>
                <w:rFonts w:ascii="Times New Roman" w:hAnsi="Times New Roman" w:cs="Times New Roman"/>
                <w:sz w:val="24"/>
                <w:szCs w:val="24"/>
              </w:rPr>
            </w:pPr>
          </w:p>
        </w:tc>
      </w:tr>
      <w:tr w:rsidR="00312F74" w:rsidRPr="00526F17" w:rsidTr="003A5701">
        <w:trPr>
          <w:cantSplit/>
        </w:trPr>
        <w:tc>
          <w:tcPr>
            <w:tcW w:w="2198" w:type="dxa"/>
          </w:tcPr>
          <w:p w:rsidR="00312F74" w:rsidRPr="00526F17" w:rsidRDefault="00312F74" w:rsidP="00573BF1">
            <w:pPr>
              <w:spacing w:after="0" w:line="240" w:lineRule="auto"/>
              <w:jc w:val="both"/>
              <w:rPr>
                <w:rFonts w:ascii="Times New Roman" w:hAnsi="Times New Roman" w:cs="Times New Roman"/>
                <w:sz w:val="24"/>
                <w:szCs w:val="24"/>
              </w:rPr>
            </w:pPr>
            <w:r w:rsidRPr="00526F17">
              <w:rPr>
                <w:rFonts w:ascii="Times New Roman" w:hAnsi="Times New Roman" w:cs="Times New Roman"/>
                <w:sz w:val="24"/>
                <w:szCs w:val="24"/>
              </w:rPr>
              <w:t>E-pasta adrese:</w:t>
            </w:r>
          </w:p>
        </w:tc>
        <w:tc>
          <w:tcPr>
            <w:tcW w:w="7090" w:type="dxa"/>
            <w:gridSpan w:val="4"/>
            <w:tcBorders>
              <w:bottom w:val="single" w:sz="4" w:space="0" w:color="auto"/>
            </w:tcBorders>
          </w:tcPr>
          <w:p w:rsidR="00312F74" w:rsidRPr="00526F17" w:rsidRDefault="00312F74" w:rsidP="00573BF1">
            <w:pPr>
              <w:spacing w:after="0" w:line="240" w:lineRule="auto"/>
              <w:jc w:val="both"/>
              <w:rPr>
                <w:rFonts w:ascii="Times New Roman" w:hAnsi="Times New Roman" w:cs="Times New Roman"/>
                <w:sz w:val="24"/>
                <w:szCs w:val="24"/>
              </w:rPr>
            </w:pPr>
          </w:p>
        </w:tc>
      </w:tr>
    </w:tbl>
    <w:p w:rsidR="00312F74" w:rsidRPr="00526F17" w:rsidRDefault="00312F74" w:rsidP="00573BF1">
      <w:pPr>
        <w:spacing w:after="0" w:line="240" w:lineRule="auto"/>
        <w:jc w:val="both"/>
        <w:rPr>
          <w:rFonts w:ascii="Times New Roman" w:hAnsi="Times New Roman" w:cs="Times New Roman"/>
          <w:sz w:val="24"/>
          <w:szCs w:val="24"/>
        </w:rPr>
      </w:pPr>
    </w:p>
    <w:p w:rsidR="00312F74" w:rsidRPr="00526F17" w:rsidRDefault="00312F74" w:rsidP="00573BF1">
      <w:pPr>
        <w:spacing w:after="0" w:line="240" w:lineRule="auto"/>
        <w:jc w:val="both"/>
        <w:rPr>
          <w:rFonts w:ascii="Times New Roman" w:hAnsi="Times New Roman" w:cs="Times New Roman"/>
          <w:b/>
          <w:bCs/>
          <w:sz w:val="24"/>
          <w:szCs w:val="24"/>
        </w:rPr>
      </w:pPr>
      <w:r w:rsidRPr="00526F17">
        <w:rPr>
          <w:rFonts w:ascii="Times New Roman" w:hAnsi="Times New Roman" w:cs="Times New Roman"/>
          <w:sz w:val="24"/>
          <w:szCs w:val="24"/>
        </w:rPr>
        <w:t xml:space="preserve">Ar šo mēs apliecinām </w:t>
      </w:r>
      <w:proofErr w:type="gramStart"/>
      <w:r w:rsidRPr="00526F17">
        <w:rPr>
          <w:rFonts w:ascii="Times New Roman" w:hAnsi="Times New Roman" w:cs="Times New Roman"/>
          <w:sz w:val="24"/>
          <w:szCs w:val="24"/>
        </w:rPr>
        <w:t xml:space="preserve">savu dalību publiskajā iepirkumā </w:t>
      </w:r>
      <w:r w:rsidRPr="00526F17">
        <w:rPr>
          <w:rFonts w:ascii="Times New Roman" w:hAnsi="Times New Roman" w:cs="Times New Roman"/>
          <w:b/>
          <w:sz w:val="24"/>
          <w:szCs w:val="24"/>
        </w:rPr>
        <w:t>„</w:t>
      </w:r>
      <w:r w:rsidRPr="00526F17">
        <w:rPr>
          <w:rFonts w:ascii="Times New Roman" w:hAnsi="Times New Roman" w:cs="Times New Roman"/>
          <w:b/>
          <w:bCs/>
          <w:sz w:val="24"/>
          <w:szCs w:val="24"/>
        </w:rPr>
        <w:t xml:space="preserve">Kuldīgas </w:t>
      </w:r>
      <w:r w:rsidR="00D76C72" w:rsidRPr="00526F17">
        <w:rPr>
          <w:rFonts w:ascii="Times New Roman" w:hAnsi="Times New Roman" w:cs="Times New Roman"/>
          <w:b/>
          <w:bCs/>
          <w:sz w:val="24"/>
          <w:szCs w:val="24"/>
        </w:rPr>
        <w:t>pilsētas</w:t>
      </w:r>
      <w:r w:rsidRPr="00526F17">
        <w:rPr>
          <w:rFonts w:ascii="Times New Roman" w:hAnsi="Times New Roman" w:cs="Times New Roman"/>
          <w:b/>
          <w:bCs/>
          <w:sz w:val="24"/>
          <w:szCs w:val="24"/>
        </w:rPr>
        <w:t xml:space="preserve"> vietējā ģeodēziskā tīkla pilnveidošana”</w:t>
      </w:r>
      <w:proofErr w:type="gramEnd"/>
      <w:r w:rsidRPr="00526F17">
        <w:rPr>
          <w:rFonts w:ascii="Times New Roman" w:hAnsi="Times New Roman" w:cs="Times New Roman"/>
          <w:b/>
          <w:bCs/>
          <w:sz w:val="24"/>
          <w:szCs w:val="24"/>
        </w:rPr>
        <w:t>.</w:t>
      </w:r>
    </w:p>
    <w:p w:rsidR="00312F74" w:rsidRPr="00526F17" w:rsidRDefault="00312F74" w:rsidP="00573BF1">
      <w:pPr>
        <w:spacing w:after="0" w:line="240" w:lineRule="auto"/>
        <w:jc w:val="both"/>
        <w:rPr>
          <w:rFonts w:ascii="Times New Roman" w:hAnsi="Times New Roman" w:cs="Times New Roman"/>
          <w:i/>
          <w:sz w:val="24"/>
          <w:szCs w:val="24"/>
        </w:rPr>
      </w:pPr>
    </w:p>
    <w:p w:rsidR="00312F74" w:rsidRPr="00526F17" w:rsidRDefault="00312F74" w:rsidP="00573BF1">
      <w:pPr>
        <w:pStyle w:val="BodyText3"/>
        <w:rPr>
          <w:b w:val="0"/>
          <w:sz w:val="24"/>
        </w:rPr>
      </w:pPr>
      <w:r w:rsidRPr="00526F17">
        <w:rPr>
          <w:b w:val="0"/>
          <w:sz w:val="24"/>
        </w:rPr>
        <w:t xml:space="preserve">Apstiprinām, ka </w:t>
      </w:r>
      <w:r w:rsidR="00074D98" w:rsidRPr="00526F17">
        <w:rPr>
          <w:b w:val="0"/>
          <w:sz w:val="24"/>
        </w:rPr>
        <w:t>esam iepazinušies ar iepirkuma N</w:t>
      </w:r>
      <w:r w:rsidRPr="00526F17">
        <w:rPr>
          <w:b w:val="0"/>
          <w:sz w:val="24"/>
        </w:rPr>
        <w:t>olikumu un Tehnisko specifikāciju un piekrītam visiem tā noteikumiem, tie ir skaidri un saprotami, iebildumu un pretenziju pret tiem nav.</w:t>
      </w:r>
    </w:p>
    <w:p w:rsidR="00312F74" w:rsidRPr="00526F17" w:rsidRDefault="00312F74" w:rsidP="00573BF1">
      <w:pPr>
        <w:spacing w:after="0" w:line="240" w:lineRule="auto"/>
        <w:jc w:val="both"/>
        <w:rPr>
          <w:rFonts w:ascii="Times New Roman" w:hAnsi="Times New Roman" w:cs="Times New Roman"/>
          <w:sz w:val="24"/>
          <w:szCs w:val="24"/>
        </w:rPr>
      </w:pPr>
      <w:r w:rsidRPr="00526F17">
        <w:rPr>
          <w:rFonts w:ascii="Times New Roman" w:hAnsi="Times New Roman" w:cs="Times New Roman"/>
          <w:sz w:val="24"/>
          <w:szCs w:val="24"/>
        </w:rPr>
        <w:br w:type="page"/>
      </w:r>
    </w:p>
    <w:p w:rsidR="00312F74" w:rsidRPr="00526F17" w:rsidRDefault="00312F74" w:rsidP="00573BF1">
      <w:pPr>
        <w:spacing w:after="0" w:line="240" w:lineRule="auto"/>
        <w:jc w:val="both"/>
        <w:rPr>
          <w:rFonts w:ascii="Times New Roman" w:hAnsi="Times New Roman" w:cs="Times New Roman"/>
          <w:sz w:val="24"/>
          <w:szCs w:val="24"/>
        </w:rPr>
      </w:pPr>
      <w:r w:rsidRPr="00526F17">
        <w:rPr>
          <w:rFonts w:ascii="Times New Roman" w:hAnsi="Times New Roman" w:cs="Times New Roman"/>
          <w:sz w:val="24"/>
          <w:szCs w:val="24"/>
        </w:rPr>
        <w:lastRenderedPageBreak/>
        <w:t>Mēs piedāvājam veikt pasūtījumu - „</w:t>
      </w:r>
      <w:r w:rsidRPr="00526F17">
        <w:rPr>
          <w:rFonts w:ascii="Times New Roman" w:hAnsi="Times New Roman" w:cs="Times New Roman"/>
          <w:bCs/>
          <w:sz w:val="24"/>
          <w:szCs w:val="24"/>
        </w:rPr>
        <w:t xml:space="preserve">Kuldīgas </w:t>
      </w:r>
      <w:r w:rsidR="00D76C72" w:rsidRPr="00526F17">
        <w:rPr>
          <w:rFonts w:ascii="Times New Roman" w:hAnsi="Times New Roman" w:cs="Times New Roman"/>
          <w:bCs/>
          <w:sz w:val="24"/>
          <w:szCs w:val="24"/>
        </w:rPr>
        <w:t>pilsētas</w:t>
      </w:r>
      <w:r w:rsidRPr="00526F17">
        <w:rPr>
          <w:rFonts w:ascii="Times New Roman" w:hAnsi="Times New Roman" w:cs="Times New Roman"/>
          <w:bCs/>
          <w:sz w:val="24"/>
          <w:szCs w:val="24"/>
        </w:rPr>
        <w:t xml:space="preserve"> vietējā ģeodēziskā tīkla pilnveidošana</w:t>
      </w:r>
      <w:r w:rsidR="00074D98" w:rsidRPr="00526F17">
        <w:rPr>
          <w:rFonts w:ascii="Times New Roman" w:hAnsi="Times New Roman" w:cs="Times New Roman"/>
          <w:sz w:val="24"/>
          <w:szCs w:val="24"/>
        </w:rPr>
        <w:t>”, saskaņā ar Nolikuma un T</w:t>
      </w:r>
      <w:r w:rsidRPr="00526F17">
        <w:rPr>
          <w:rFonts w:ascii="Times New Roman" w:hAnsi="Times New Roman" w:cs="Times New Roman"/>
          <w:sz w:val="24"/>
          <w:szCs w:val="24"/>
        </w:rPr>
        <w:t xml:space="preserve">ehniskās specifikācijas prasībām par summu, kura noteikta </w:t>
      </w:r>
      <w:r w:rsidR="00976031" w:rsidRPr="00526F17">
        <w:rPr>
          <w:rFonts w:ascii="Times New Roman" w:hAnsi="Times New Roman" w:cs="Times New Roman"/>
          <w:sz w:val="24"/>
          <w:szCs w:val="24"/>
        </w:rPr>
        <w:t>mūsu Finanšu piedāvājumā.</w:t>
      </w:r>
    </w:p>
    <w:p w:rsidR="00976031" w:rsidRPr="00526F17" w:rsidRDefault="00976031" w:rsidP="00573BF1">
      <w:pPr>
        <w:spacing w:after="0" w:line="240" w:lineRule="auto"/>
        <w:jc w:val="both"/>
        <w:rPr>
          <w:rFonts w:ascii="Times New Roman" w:hAnsi="Times New Roman" w:cs="Times New Roman"/>
          <w:sz w:val="24"/>
          <w:szCs w:val="24"/>
        </w:rPr>
      </w:pPr>
    </w:p>
    <w:p w:rsidR="00312F74" w:rsidRPr="00526F17" w:rsidRDefault="00312F74" w:rsidP="00573BF1">
      <w:pPr>
        <w:spacing w:after="0" w:line="240" w:lineRule="auto"/>
        <w:jc w:val="both"/>
        <w:rPr>
          <w:rFonts w:ascii="Times New Roman" w:hAnsi="Times New Roman" w:cs="Times New Roman"/>
          <w:bCs/>
          <w:sz w:val="24"/>
          <w:szCs w:val="24"/>
        </w:rPr>
      </w:pPr>
      <w:r w:rsidRPr="00526F17">
        <w:rPr>
          <w:rFonts w:ascii="Times New Roman" w:hAnsi="Times New Roman" w:cs="Times New Roman"/>
          <w:bCs/>
          <w:sz w:val="24"/>
          <w:szCs w:val="24"/>
        </w:rPr>
        <w:t>Ar šo mēs apstiprinām, ka mūsu piedāvājums ir spēkā līdz iepirkuma līguma noslēgšanai vai paziņojumam par iepirkuma rezultātiem.</w:t>
      </w:r>
    </w:p>
    <w:p w:rsidR="00312F74" w:rsidRPr="00526F17" w:rsidRDefault="00312F74" w:rsidP="00573BF1">
      <w:pPr>
        <w:spacing w:after="0" w:line="240" w:lineRule="auto"/>
        <w:jc w:val="both"/>
        <w:rPr>
          <w:rFonts w:ascii="Times New Roman" w:hAnsi="Times New Roman" w:cs="Times New Roman"/>
          <w:bCs/>
          <w:sz w:val="24"/>
          <w:szCs w:val="24"/>
        </w:rPr>
      </w:pPr>
    </w:p>
    <w:p w:rsidR="00312F74" w:rsidRPr="00526F17" w:rsidRDefault="00312F74" w:rsidP="00573BF1">
      <w:pPr>
        <w:pStyle w:val="Default"/>
        <w:jc w:val="both"/>
        <w:rPr>
          <w:color w:val="auto"/>
        </w:rPr>
      </w:pPr>
      <w:r w:rsidRPr="00526F17">
        <w:rPr>
          <w:bCs/>
          <w:color w:val="auto"/>
        </w:rPr>
        <w:t>Apliecinām</w:t>
      </w:r>
      <w:r w:rsidRPr="00526F17">
        <w:rPr>
          <w:color w:val="auto"/>
        </w:rPr>
        <w:t xml:space="preserve">, ka: </w:t>
      </w:r>
    </w:p>
    <w:p w:rsidR="00312F74" w:rsidRPr="00526F17" w:rsidRDefault="00312F74" w:rsidP="00573BF1">
      <w:pPr>
        <w:pStyle w:val="Default"/>
        <w:ind w:left="284" w:hanging="284"/>
        <w:jc w:val="both"/>
        <w:rPr>
          <w:color w:val="auto"/>
        </w:rPr>
      </w:pPr>
      <w:r w:rsidRPr="00526F17">
        <w:rPr>
          <w:color w:val="auto"/>
        </w:rPr>
        <w:t xml:space="preserve">- nav tādu apstākļu, kuri liegtu piedalīties iepirkumā un pildīt iepirkuma Nolikumā norādītās prasības; </w:t>
      </w:r>
    </w:p>
    <w:p w:rsidR="00312F74" w:rsidRPr="00526F17" w:rsidRDefault="00312F74" w:rsidP="00573BF1">
      <w:pPr>
        <w:spacing w:after="0" w:line="240" w:lineRule="auto"/>
        <w:ind w:left="284" w:hanging="284"/>
        <w:jc w:val="both"/>
        <w:rPr>
          <w:rFonts w:ascii="Times New Roman" w:hAnsi="Times New Roman" w:cs="Times New Roman"/>
          <w:sz w:val="24"/>
          <w:szCs w:val="24"/>
        </w:rPr>
      </w:pPr>
      <w:r w:rsidRPr="00526F17">
        <w:rPr>
          <w:rFonts w:ascii="Times New Roman" w:hAnsi="Times New Roman" w:cs="Times New Roman"/>
          <w:sz w:val="24"/>
          <w:szCs w:val="24"/>
        </w:rPr>
        <w:t>- darbu izpildes apstākļi un apjoms ir skaidrs un to var realizēt, nepārkāpjot normatīvo aktu prasības un publiskos ierobežojumus</w:t>
      </w:r>
      <w:r w:rsidR="00074D98" w:rsidRPr="00526F17">
        <w:rPr>
          <w:rFonts w:ascii="Times New Roman" w:hAnsi="Times New Roman" w:cs="Times New Roman"/>
          <w:sz w:val="24"/>
          <w:szCs w:val="24"/>
        </w:rPr>
        <w:t xml:space="preserve"> atbilstoši Nolikumam un T</w:t>
      </w:r>
      <w:r w:rsidR="00B21056" w:rsidRPr="00526F17">
        <w:rPr>
          <w:rFonts w:ascii="Times New Roman" w:hAnsi="Times New Roman" w:cs="Times New Roman"/>
          <w:sz w:val="24"/>
          <w:szCs w:val="24"/>
        </w:rPr>
        <w:t>ehniskai specifikācijai</w:t>
      </w:r>
      <w:r w:rsidRPr="00526F17">
        <w:rPr>
          <w:rFonts w:ascii="Times New Roman" w:hAnsi="Times New Roman" w:cs="Times New Roman"/>
          <w:sz w:val="24"/>
          <w:szCs w:val="24"/>
        </w:rPr>
        <w:t>;</w:t>
      </w:r>
    </w:p>
    <w:p w:rsidR="00312F74" w:rsidRPr="00526F17" w:rsidRDefault="00312F74" w:rsidP="00573BF1">
      <w:pPr>
        <w:spacing w:after="0" w:line="240" w:lineRule="auto"/>
        <w:jc w:val="both"/>
        <w:rPr>
          <w:rFonts w:ascii="Times New Roman" w:hAnsi="Times New Roman" w:cs="Times New Roman"/>
          <w:sz w:val="24"/>
          <w:szCs w:val="24"/>
        </w:rPr>
      </w:pPr>
    </w:p>
    <w:p w:rsidR="00312F74" w:rsidRPr="00526F17" w:rsidRDefault="00312F74" w:rsidP="00573BF1">
      <w:pPr>
        <w:spacing w:after="0" w:line="240" w:lineRule="auto"/>
        <w:jc w:val="both"/>
        <w:rPr>
          <w:rFonts w:ascii="Times New Roman" w:hAnsi="Times New Roman" w:cs="Times New Roman"/>
          <w:bCs/>
          <w:sz w:val="24"/>
          <w:szCs w:val="24"/>
        </w:rPr>
      </w:pPr>
      <w:r w:rsidRPr="00526F17">
        <w:rPr>
          <w:rFonts w:ascii="Times New Roman" w:hAnsi="Times New Roman" w:cs="Times New Roman"/>
          <w:bCs/>
          <w:sz w:val="24"/>
          <w:szCs w:val="24"/>
        </w:rPr>
        <w:t xml:space="preserve">Ar šo apliecinām, ka </w:t>
      </w:r>
      <w:r w:rsidRPr="00526F17">
        <w:rPr>
          <w:rFonts w:ascii="Times New Roman" w:hAnsi="Times New Roman" w:cs="Times New Roman"/>
          <w:sz w:val="24"/>
          <w:szCs w:val="24"/>
        </w:rPr>
        <w:t>visas iesniegtās dokumentu kopijas atbilst oriģinālam</w:t>
      </w:r>
      <w:r w:rsidRPr="00526F17">
        <w:rPr>
          <w:rFonts w:ascii="Times New Roman" w:hAnsi="Times New Roman" w:cs="Times New Roman"/>
          <w:bCs/>
          <w:sz w:val="24"/>
          <w:szCs w:val="24"/>
        </w:rPr>
        <w:t xml:space="preserve"> un visa piedāvājumā iesniegtā informācija ir patiesa.</w:t>
      </w:r>
    </w:p>
    <w:p w:rsidR="00312F74" w:rsidRPr="00526F17" w:rsidRDefault="00312F74" w:rsidP="00573BF1">
      <w:pPr>
        <w:spacing w:after="0" w:line="240" w:lineRule="auto"/>
        <w:jc w:val="both"/>
        <w:rPr>
          <w:rFonts w:ascii="Times New Roman" w:hAnsi="Times New Roman" w:cs="Times New Roman"/>
          <w:color w:val="FF0000"/>
          <w:sz w:val="24"/>
          <w:szCs w:val="24"/>
        </w:rPr>
      </w:pPr>
    </w:p>
    <w:p w:rsidR="00570344" w:rsidRPr="00526F17" w:rsidRDefault="00570344" w:rsidP="00570344">
      <w:pPr>
        <w:tabs>
          <w:tab w:val="left" w:pos="319"/>
        </w:tabs>
        <w:spacing w:after="0" w:line="240" w:lineRule="auto"/>
        <w:rPr>
          <w:rFonts w:ascii="Times New Roman" w:hAnsi="Times New Roman" w:cs="Times New Roman"/>
          <w:color w:val="FF0000"/>
          <w:sz w:val="24"/>
          <w:szCs w:val="24"/>
        </w:rPr>
      </w:pPr>
    </w:p>
    <w:p w:rsidR="00570344" w:rsidRPr="00526F17" w:rsidRDefault="00570344" w:rsidP="00570344">
      <w:pPr>
        <w:tabs>
          <w:tab w:val="left" w:pos="319"/>
        </w:tabs>
        <w:spacing w:after="0" w:line="240" w:lineRule="auto"/>
        <w:rPr>
          <w:rFonts w:ascii="Times New Roman" w:hAnsi="Times New Roman" w:cs="Times New Roman"/>
          <w:sz w:val="18"/>
          <w:szCs w:val="18"/>
        </w:rPr>
      </w:pPr>
    </w:p>
    <w:p w:rsidR="00570344" w:rsidRPr="00526F17" w:rsidRDefault="00570344" w:rsidP="00570344">
      <w:pPr>
        <w:pBdr>
          <w:top w:val="single" w:sz="4" w:space="1" w:color="auto"/>
        </w:pBdr>
        <w:tabs>
          <w:tab w:val="left" w:pos="319"/>
        </w:tabs>
        <w:spacing w:after="0" w:line="240" w:lineRule="auto"/>
        <w:jc w:val="center"/>
        <w:rPr>
          <w:rFonts w:ascii="Times New Roman" w:hAnsi="Times New Roman" w:cs="Times New Roman"/>
          <w:sz w:val="18"/>
          <w:szCs w:val="18"/>
        </w:rPr>
      </w:pPr>
      <w:r w:rsidRPr="00526F17">
        <w:rPr>
          <w:rFonts w:ascii="Times New Roman" w:hAnsi="Times New Roman" w:cs="Times New Roman"/>
          <w:sz w:val="18"/>
          <w:szCs w:val="18"/>
        </w:rPr>
        <w:t>Vārds, uzvārds</w:t>
      </w:r>
    </w:p>
    <w:p w:rsidR="00570344" w:rsidRPr="00526F17" w:rsidRDefault="00570344" w:rsidP="00570344">
      <w:pPr>
        <w:tabs>
          <w:tab w:val="left" w:pos="319"/>
        </w:tabs>
        <w:spacing w:after="0" w:line="240" w:lineRule="auto"/>
        <w:jc w:val="center"/>
        <w:rPr>
          <w:rFonts w:ascii="Times New Roman" w:hAnsi="Times New Roman" w:cs="Times New Roman"/>
          <w:sz w:val="18"/>
          <w:szCs w:val="18"/>
        </w:rPr>
      </w:pPr>
    </w:p>
    <w:p w:rsidR="00570344" w:rsidRPr="00526F17" w:rsidRDefault="00570344" w:rsidP="00570344">
      <w:pPr>
        <w:tabs>
          <w:tab w:val="left" w:pos="319"/>
        </w:tabs>
        <w:spacing w:after="0" w:line="240" w:lineRule="auto"/>
        <w:jc w:val="center"/>
        <w:rPr>
          <w:rFonts w:ascii="Times New Roman" w:hAnsi="Times New Roman" w:cs="Times New Roman"/>
          <w:sz w:val="18"/>
          <w:szCs w:val="18"/>
        </w:rPr>
      </w:pPr>
    </w:p>
    <w:p w:rsidR="00570344" w:rsidRPr="00526F17" w:rsidRDefault="00570344" w:rsidP="00570344">
      <w:pPr>
        <w:tabs>
          <w:tab w:val="left" w:pos="319"/>
        </w:tabs>
        <w:spacing w:after="0" w:line="240" w:lineRule="auto"/>
        <w:jc w:val="center"/>
        <w:rPr>
          <w:rFonts w:ascii="Times New Roman" w:hAnsi="Times New Roman" w:cs="Times New Roman"/>
          <w:sz w:val="18"/>
          <w:szCs w:val="18"/>
        </w:rPr>
      </w:pPr>
    </w:p>
    <w:p w:rsidR="00570344" w:rsidRPr="00526F17" w:rsidRDefault="00570344" w:rsidP="00570344">
      <w:pPr>
        <w:pBdr>
          <w:top w:val="single" w:sz="4" w:space="1" w:color="auto"/>
        </w:pBdr>
        <w:tabs>
          <w:tab w:val="left" w:pos="319"/>
        </w:tabs>
        <w:spacing w:after="0" w:line="240" w:lineRule="auto"/>
        <w:jc w:val="center"/>
        <w:rPr>
          <w:rFonts w:ascii="Times New Roman" w:hAnsi="Times New Roman" w:cs="Times New Roman"/>
          <w:sz w:val="18"/>
          <w:szCs w:val="18"/>
        </w:rPr>
      </w:pPr>
      <w:r w:rsidRPr="00526F17">
        <w:rPr>
          <w:rFonts w:ascii="Times New Roman" w:hAnsi="Times New Roman" w:cs="Times New Roman"/>
          <w:sz w:val="18"/>
          <w:szCs w:val="18"/>
        </w:rPr>
        <w:t>Amats, pilnvarojums</w:t>
      </w:r>
    </w:p>
    <w:p w:rsidR="00570344" w:rsidRPr="00526F17" w:rsidRDefault="00570344" w:rsidP="00570344">
      <w:pPr>
        <w:tabs>
          <w:tab w:val="left" w:pos="319"/>
        </w:tabs>
        <w:spacing w:after="0" w:line="240" w:lineRule="auto"/>
        <w:jc w:val="center"/>
        <w:rPr>
          <w:rFonts w:ascii="Times New Roman" w:hAnsi="Times New Roman" w:cs="Times New Roman"/>
          <w:sz w:val="18"/>
          <w:szCs w:val="18"/>
        </w:rPr>
      </w:pPr>
    </w:p>
    <w:p w:rsidR="00570344" w:rsidRPr="00526F17" w:rsidRDefault="00570344" w:rsidP="00570344">
      <w:pPr>
        <w:tabs>
          <w:tab w:val="left" w:pos="319"/>
        </w:tabs>
        <w:spacing w:after="0" w:line="240" w:lineRule="auto"/>
        <w:jc w:val="center"/>
        <w:rPr>
          <w:rFonts w:ascii="Times New Roman" w:hAnsi="Times New Roman" w:cs="Times New Roman"/>
          <w:sz w:val="18"/>
          <w:szCs w:val="18"/>
        </w:rPr>
      </w:pPr>
    </w:p>
    <w:p w:rsidR="00570344" w:rsidRPr="00526F17" w:rsidRDefault="00570344" w:rsidP="00570344">
      <w:pPr>
        <w:tabs>
          <w:tab w:val="left" w:pos="319"/>
        </w:tabs>
        <w:spacing w:after="0" w:line="240" w:lineRule="auto"/>
        <w:jc w:val="center"/>
        <w:rPr>
          <w:rFonts w:ascii="Times New Roman" w:hAnsi="Times New Roman" w:cs="Times New Roman"/>
          <w:sz w:val="18"/>
          <w:szCs w:val="18"/>
        </w:rPr>
      </w:pPr>
    </w:p>
    <w:p w:rsidR="00570344" w:rsidRPr="00526F17" w:rsidRDefault="00570344" w:rsidP="00570344">
      <w:pPr>
        <w:pBdr>
          <w:top w:val="single" w:sz="4" w:space="1" w:color="auto"/>
        </w:pBdr>
        <w:tabs>
          <w:tab w:val="left" w:pos="319"/>
        </w:tabs>
        <w:spacing w:after="0" w:line="240" w:lineRule="auto"/>
        <w:jc w:val="center"/>
        <w:rPr>
          <w:rFonts w:ascii="Times New Roman" w:hAnsi="Times New Roman" w:cs="Times New Roman"/>
          <w:sz w:val="18"/>
          <w:szCs w:val="18"/>
        </w:rPr>
      </w:pPr>
      <w:r w:rsidRPr="00526F17">
        <w:rPr>
          <w:rFonts w:ascii="Times New Roman" w:hAnsi="Times New Roman" w:cs="Times New Roman"/>
          <w:sz w:val="18"/>
          <w:szCs w:val="18"/>
        </w:rPr>
        <w:t>Paraksts</w:t>
      </w:r>
    </w:p>
    <w:p w:rsidR="00570344" w:rsidRPr="00526F17" w:rsidRDefault="00570344" w:rsidP="00570344">
      <w:pPr>
        <w:tabs>
          <w:tab w:val="left" w:pos="319"/>
        </w:tabs>
        <w:spacing w:after="0" w:line="240" w:lineRule="auto"/>
        <w:rPr>
          <w:rFonts w:ascii="Times New Roman" w:hAnsi="Times New Roman" w:cs="Times New Roman"/>
          <w:sz w:val="24"/>
          <w:szCs w:val="24"/>
        </w:rPr>
      </w:pPr>
    </w:p>
    <w:p w:rsidR="00570344" w:rsidRPr="00526F17" w:rsidRDefault="00570344" w:rsidP="00570344">
      <w:pPr>
        <w:tabs>
          <w:tab w:val="left" w:pos="319"/>
        </w:tabs>
        <w:spacing w:after="0" w:line="240" w:lineRule="auto"/>
        <w:rPr>
          <w:rFonts w:ascii="Times New Roman" w:hAnsi="Times New Roman" w:cs="Times New Roman"/>
          <w:sz w:val="24"/>
          <w:szCs w:val="24"/>
        </w:rPr>
      </w:pPr>
    </w:p>
    <w:p w:rsidR="00570344" w:rsidRPr="00526F17" w:rsidRDefault="00570344" w:rsidP="00570344">
      <w:pPr>
        <w:tabs>
          <w:tab w:val="left" w:pos="319"/>
        </w:tabs>
        <w:spacing w:after="0" w:line="240" w:lineRule="auto"/>
        <w:rPr>
          <w:rFonts w:ascii="Times New Roman" w:hAnsi="Times New Roman" w:cs="Times New Roman"/>
          <w:sz w:val="24"/>
          <w:szCs w:val="24"/>
        </w:rPr>
      </w:pPr>
    </w:p>
    <w:p w:rsidR="00570344" w:rsidRPr="00526F17" w:rsidRDefault="00570344" w:rsidP="00570344">
      <w:pPr>
        <w:tabs>
          <w:tab w:val="left" w:pos="319"/>
        </w:tabs>
        <w:spacing w:after="0" w:line="240" w:lineRule="auto"/>
        <w:rPr>
          <w:rFonts w:ascii="Times New Roman" w:hAnsi="Times New Roman" w:cs="Times New Roman"/>
          <w:sz w:val="24"/>
          <w:szCs w:val="24"/>
        </w:rPr>
      </w:pPr>
    </w:p>
    <w:p w:rsidR="00570344" w:rsidRPr="00526F17" w:rsidRDefault="00570344" w:rsidP="00570344">
      <w:pPr>
        <w:tabs>
          <w:tab w:val="left" w:pos="319"/>
        </w:tabs>
        <w:spacing w:after="0" w:line="240" w:lineRule="auto"/>
        <w:rPr>
          <w:rFonts w:ascii="Times New Roman" w:hAnsi="Times New Roman" w:cs="Times New Roman"/>
          <w:sz w:val="24"/>
          <w:szCs w:val="24"/>
        </w:rPr>
      </w:pPr>
      <w:r w:rsidRPr="00526F17">
        <w:rPr>
          <w:rFonts w:ascii="Times New Roman" w:hAnsi="Times New Roman" w:cs="Times New Roman"/>
          <w:sz w:val="24"/>
          <w:szCs w:val="24"/>
        </w:rPr>
        <w:t>2015.gada ”__”. ______________</w:t>
      </w:r>
    </w:p>
    <w:p w:rsidR="00570344" w:rsidRPr="00526F17" w:rsidRDefault="00570344" w:rsidP="00570344">
      <w:pPr>
        <w:tabs>
          <w:tab w:val="left" w:pos="319"/>
        </w:tabs>
        <w:spacing w:after="0" w:line="240" w:lineRule="auto"/>
        <w:rPr>
          <w:rFonts w:ascii="Times New Roman" w:hAnsi="Times New Roman" w:cs="Times New Roman"/>
          <w:sz w:val="24"/>
          <w:szCs w:val="24"/>
        </w:rPr>
      </w:pPr>
      <w:r w:rsidRPr="00526F17">
        <w:rPr>
          <w:rFonts w:ascii="Times New Roman" w:hAnsi="Times New Roman" w:cs="Times New Roman"/>
          <w:sz w:val="24"/>
          <w:szCs w:val="24"/>
        </w:rPr>
        <w:t>Z.V.</w:t>
      </w:r>
    </w:p>
    <w:p w:rsidR="00EB0827" w:rsidRPr="00526F17" w:rsidRDefault="00EB0827" w:rsidP="00EB0827">
      <w:pPr>
        <w:tabs>
          <w:tab w:val="left" w:pos="319"/>
        </w:tabs>
        <w:spacing w:after="0" w:line="240" w:lineRule="auto"/>
        <w:rPr>
          <w:rFonts w:ascii="Times New Roman" w:hAnsi="Times New Roman" w:cs="Times New Roman"/>
          <w:color w:val="FF0000"/>
          <w:sz w:val="24"/>
          <w:szCs w:val="24"/>
        </w:rPr>
      </w:pPr>
    </w:p>
    <w:p w:rsidR="00570344" w:rsidRPr="00526F17" w:rsidRDefault="00570344" w:rsidP="00EB0827">
      <w:pPr>
        <w:tabs>
          <w:tab w:val="left" w:pos="319"/>
        </w:tabs>
        <w:spacing w:after="0" w:line="240" w:lineRule="auto"/>
        <w:rPr>
          <w:rFonts w:ascii="Times New Roman" w:hAnsi="Times New Roman" w:cs="Times New Roman"/>
          <w:color w:val="FF0000"/>
          <w:sz w:val="24"/>
          <w:szCs w:val="24"/>
        </w:rPr>
      </w:pPr>
    </w:p>
    <w:p w:rsidR="00570344" w:rsidRPr="00526F17" w:rsidRDefault="00570344" w:rsidP="00EB0827">
      <w:pPr>
        <w:tabs>
          <w:tab w:val="left" w:pos="319"/>
        </w:tabs>
        <w:spacing w:after="0" w:line="240" w:lineRule="auto"/>
        <w:rPr>
          <w:rFonts w:ascii="Times New Roman" w:hAnsi="Times New Roman" w:cs="Times New Roman"/>
          <w:color w:val="FF0000"/>
          <w:sz w:val="24"/>
          <w:szCs w:val="24"/>
        </w:rPr>
      </w:pPr>
    </w:p>
    <w:p w:rsidR="00570344" w:rsidRPr="00526F17" w:rsidRDefault="00570344" w:rsidP="00EB0827">
      <w:pPr>
        <w:tabs>
          <w:tab w:val="left" w:pos="319"/>
        </w:tabs>
        <w:spacing w:after="0" w:line="240" w:lineRule="auto"/>
        <w:rPr>
          <w:rFonts w:ascii="Times New Roman" w:hAnsi="Times New Roman" w:cs="Times New Roman"/>
          <w:color w:val="FF0000"/>
          <w:sz w:val="24"/>
          <w:szCs w:val="24"/>
        </w:rPr>
      </w:pPr>
    </w:p>
    <w:p w:rsidR="00570344" w:rsidRPr="00526F17" w:rsidRDefault="00570344" w:rsidP="00EB0827">
      <w:pPr>
        <w:tabs>
          <w:tab w:val="left" w:pos="319"/>
        </w:tabs>
        <w:spacing w:after="0" w:line="240" w:lineRule="auto"/>
        <w:rPr>
          <w:rFonts w:ascii="Times New Roman" w:hAnsi="Times New Roman" w:cs="Times New Roman"/>
          <w:color w:val="FF0000"/>
          <w:sz w:val="24"/>
          <w:szCs w:val="24"/>
        </w:rPr>
      </w:pPr>
    </w:p>
    <w:p w:rsidR="00AA09C1" w:rsidRPr="00526F17" w:rsidRDefault="00AA09C1" w:rsidP="00EB0827">
      <w:pPr>
        <w:tabs>
          <w:tab w:val="left" w:pos="319"/>
        </w:tabs>
        <w:spacing w:after="0" w:line="240" w:lineRule="auto"/>
        <w:rPr>
          <w:rFonts w:ascii="Times New Roman" w:hAnsi="Times New Roman" w:cs="Times New Roman"/>
          <w:color w:val="FF0000"/>
          <w:sz w:val="24"/>
          <w:szCs w:val="24"/>
        </w:rPr>
      </w:pPr>
    </w:p>
    <w:p w:rsidR="00AA09C1" w:rsidRPr="00526F17" w:rsidRDefault="00AA09C1" w:rsidP="00EB0827">
      <w:pPr>
        <w:tabs>
          <w:tab w:val="left" w:pos="319"/>
        </w:tabs>
        <w:spacing w:after="0" w:line="240" w:lineRule="auto"/>
        <w:rPr>
          <w:rFonts w:ascii="Times New Roman" w:hAnsi="Times New Roman" w:cs="Times New Roman"/>
          <w:color w:val="FF0000"/>
          <w:sz w:val="24"/>
          <w:szCs w:val="24"/>
        </w:rPr>
      </w:pPr>
    </w:p>
    <w:p w:rsidR="00AA09C1" w:rsidRPr="00526F17" w:rsidRDefault="00AA09C1" w:rsidP="00EB0827">
      <w:pPr>
        <w:tabs>
          <w:tab w:val="left" w:pos="319"/>
        </w:tabs>
        <w:spacing w:after="0" w:line="240" w:lineRule="auto"/>
        <w:rPr>
          <w:rFonts w:ascii="Times New Roman" w:hAnsi="Times New Roman" w:cs="Times New Roman"/>
          <w:color w:val="FF0000"/>
          <w:sz w:val="24"/>
          <w:szCs w:val="24"/>
        </w:rPr>
      </w:pPr>
    </w:p>
    <w:p w:rsidR="00AA09C1" w:rsidRPr="00526F17" w:rsidRDefault="00AA09C1" w:rsidP="00EB0827">
      <w:pPr>
        <w:tabs>
          <w:tab w:val="left" w:pos="319"/>
        </w:tabs>
        <w:spacing w:after="0" w:line="240" w:lineRule="auto"/>
        <w:rPr>
          <w:rFonts w:ascii="Times New Roman" w:hAnsi="Times New Roman" w:cs="Times New Roman"/>
          <w:color w:val="FF0000"/>
          <w:sz w:val="24"/>
          <w:szCs w:val="24"/>
        </w:rPr>
      </w:pPr>
    </w:p>
    <w:p w:rsidR="00AA09C1" w:rsidRPr="00526F17" w:rsidRDefault="00AA09C1" w:rsidP="00EB0827">
      <w:pPr>
        <w:tabs>
          <w:tab w:val="left" w:pos="319"/>
        </w:tabs>
        <w:spacing w:after="0" w:line="240" w:lineRule="auto"/>
        <w:rPr>
          <w:rFonts w:ascii="Times New Roman" w:hAnsi="Times New Roman" w:cs="Times New Roman"/>
          <w:color w:val="FF0000"/>
          <w:sz w:val="24"/>
          <w:szCs w:val="24"/>
        </w:rPr>
      </w:pPr>
    </w:p>
    <w:p w:rsidR="00570344" w:rsidRPr="00526F17" w:rsidRDefault="00570344" w:rsidP="00EB0827">
      <w:pPr>
        <w:tabs>
          <w:tab w:val="left" w:pos="319"/>
        </w:tabs>
        <w:spacing w:after="0" w:line="240" w:lineRule="auto"/>
        <w:rPr>
          <w:rFonts w:ascii="Times New Roman" w:hAnsi="Times New Roman" w:cs="Times New Roman"/>
          <w:color w:val="FF0000"/>
          <w:sz w:val="24"/>
          <w:szCs w:val="24"/>
        </w:rPr>
      </w:pPr>
    </w:p>
    <w:p w:rsidR="00570344" w:rsidRPr="00526F17" w:rsidRDefault="00570344" w:rsidP="00EB0827">
      <w:pPr>
        <w:tabs>
          <w:tab w:val="left" w:pos="319"/>
        </w:tabs>
        <w:spacing w:after="0" w:line="240" w:lineRule="auto"/>
        <w:rPr>
          <w:rFonts w:ascii="Times New Roman" w:hAnsi="Times New Roman" w:cs="Times New Roman"/>
          <w:color w:val="FF0000"/>
          <w:sz w:val="24"/>
          <w:szCs w:val="24"/>
        </w:rPr>
      </w:pPr>
    </w:p>
    <w:p w:rsidR="00976031" w:rsidRPr="00526F17" w:rsidRDefault="00976031" w:rsidP="00EB0827">
      <w:pPr>
        <w:tabs>
          <w:tab w:val="left" w:pos="319"/>
        </w:tabs>
        <w:spacing w:after="0" w:line="240" w:lineRule="auto"/>
        <w:rPr>
          <w:rFonts w:ascii="Times New Roman" w:hAnsi="Times New Roman" w:cs="Times New Roman"/>
          <w:color w:val="FF0000"/>
          <w:sz w:val="24"/>
          <w:szCs w:val="24"/>
        </w:rPr>
      </w:pPr>
    </w:p>
    <w:p w:rsidR="00976031" w:rsidRPr="00526F17" w:rsidRDefault="00976031" w:rsidP="00EB0827">
      <w:pPr>
        <w:tabs>
          <w:tab w:val="left" w:pos="319"/>
        </w:tabs>
        <w:spacing w:after="0" w:line="240" w:lineRule="auto"/>
        <w:rPr>
          <w:rFonts w:ascii="Times New Roman" w:hAnsi="Times New Roman" w:cs="Times New Roman"/>
          <w:color w:val="FF0000"/>
          <w:sz w:val="24"/>
          <w:szCs w:val="24"/>
        </w:rPr>
      </w:pPr>
    </w:p>
    <w:p w:rsidR="00976031" w:rsidRPr="00526F17" w:rsidRDefault="00976031" w:rsidP="00EB0827">
      <w:pPr>
        <w:tabs>
          <w:tab w:val="left" w:pos="319"/>
        </w:tabs>
        <w:spacing w:after="0" w:line="240" w:lineRule="auto"/>
        <w:rPr>
          <w:rFonts w:ascii="Times New Roman" w:hAnsi="Times New Roman" w:cs="Times New Roman"/>
          <w:color w:val="FF0000"/>
          <w:sz w:val="24"/>
          <w:szCs w:val="24"/>
        </w:rPr>
      </w:pPr>
    </w:p>
    <w:p w:rsidR="00976031" w:rsidRPr="00526F17" w:rsidRDefault="00976031" w:rsidP="00EB0827">
      <w:pPr>
        <w:tabs>
          <w:tab w:val="left" w:pos="319"/>
        </w:tabs>
        <w:spacing w:after="0" w:line="240" w:lineRule="auto"/>
        <w:rPr>
          <w:rFonts w:ascii="Times New Roman" w:hAnsi="Times New Roman" w:cs="Times New Roman"/>
          <w:color w:val="FF0000"/>
          <w:sz w:val="24"/>
          <w:szCs w:val="24"/>
        </w:rPr>
      </w:pPr>
    </w:p>
    <w:p w:rsidR="00976031" w:rsidRPr="00526F17" w:rsidRDefault="00976031" w:rsidP="00EB0827">
      <w:pPr>
        <w:tabs>
          <w:tab w:val="left" w:pos="319"/>
        </w:tabs>
        <w:spacing w:after="0" w:line="240" w:lineRule="auto"/>
        <w:rPr>
          <w:rFonts w:ascii="Times New Roman" w:hAnsi="Times New Roman" w:cs="Times New Roman"/>
          <w:color w:val="FF0000"/>
          <w:sz w:val="24"/>
          <w:szCs w:val="24"/>
        </w:rPr>
      </w:pPr>
    </w:p>
    <w:p w:rsidR="00976031" w:rsidRPr="00526F17" w:rsidRDefault="00976031" w:rsidP="00EB0827">
      <w:pPr>
        <w:tabs>
          <w:tab w:val="left" w:pos="319"/>
        </w:tabs>
        <w:spacing w:after="0" w:line="240" w:lineRule="auto"/>
        <w:rPr>
          <w:rFonts w:ascii="Times New Roman" w:hAnsi="Times New Roman" w:cs="Times New Roman"/>
          <w:color w:val="FF0000"/>
          <w:sz w:val="24"/>
          <w:szCs w:val="24"/>
        </w:rPr>
      </w:pPr>
    </w:p>
    <w:p w:rsidR="00976031" w:rsidRPr="00526F17" w:rsidRDefault="00976031" w:rsidP="00EB0827">
      <w:pPr>
        <w:tabs>
          <w:tab w:val="left" w:pos="319"/>
        </w:tabs>
        <w:spacing w:after="0" w:line="240" w:lineRule="auto"/>
        <w:rPr>
          <w:rFonts w:ascii="Times New Roman" w:hAnsi="Times New Roman" w:cs="Times New Roman"/>
          <w:color w:val="FF0000"/>
          <w:sz w:val="24"/>
          <w:szCs w:val="24"/>
        </w:rPr>
      </w:pPr>
    </w:p>
    <w:p w:rsidR="00976031" w:rsidRPr="00526F17" w:rsidRDefault="00976031" w:rsidP="00EB0827">
      <w:pPr>
        <w:tabs>
          <w:tab w:val="left" w:pos="319"/>
        </w:tabs>
        <w:spacing w:after="0" w:line="240" w:lineRule="auto"/>
        <w:rPr>
          <w:rFonts w:ascii="Times New Roman" w:hAnsi="Times New Roman" w:cs="Times New Roman"/>
          <w:color w:val="FF0000"/>
          <w:sz w:val="24"/>
          <w:szCs w:val="24"/>
        </w:rPr>
      </w:pPr>
    </w:p>
    <w:p w:rsidR="00976031" w:rsidRPr="00526F17" w:rsidRDefault="00976031" w:rsidP="00EB0827">
      <w:pPr>
        <w:tabs>
          <w:tab w:val="left" w:pos="319"/>
        </w:tabs>
        <w:spacing w:after="0" w:line="240" w:lineRule="auto"/>
        <w:rPr>
          <w:rFonts w:ascii="Times New Roman" w:hAnsi="Times New Roman" w:cs="Times New Roman"/>
          <w:color w:val="FF0000"/>
          <w:sz w:val="24"/>
          <w:szCs w:val="24"/>
        </w:rPr>
      </w:pPr>
    </w:p>
    <w:p w:rsidR="00EB0827" w:rsidRPr="00526F17" w:rsidRDefault="000E4CA8" w:rsidP="00EB0827">
      <w:pPr>
        <w:tabs>
          <w:tab w:val="left" w:pos="319"/>
        </w:tabs>
        <w:spacing w:after="0" w:line="240" w:lineRule="auto"/>
        <w:jc w:val="right"/>
        <w:rPr>
          <w:rFonts w:ascii="Times New Roman" w:hAnsi="Times New Roman" w:cs="Times New Roman"/>
          <w:sz w:val="24"/>
          <w:szCs w:val="24"/>
        </w:rPr>
      </w:pPr>
      <w:r w:rsidRPr="00526F17">
        <w:rPr>
          <w:rFonts w:ascii="Times New Roman" w:hAnsi="Times New Roman" w:cs="Times New Roman"/>
          <w:sz w:val="24"/>
          <w:szCs w:val="24"/>
        </w:rPr>
        <w:lastRenderedPageBreak/>
        <w:t>2</w:t>
      </w:r>
      <w:r w:rsidR="00EB0827" w:rsidRPr="00526F17">
        <w:rPr>
          <w:rFonts w:ascii="Times New Roman" w:hAnsi="Times New Roman" w:cs="Times New Roman"/>
          <w:sz w:val="24"/>
          <w:szCs w:val="24"/>
        </w:rPr>
        <w:t>.pielikums</w:t>
      </w:r>
    </w:p>
    <w:p w:rsidR="00EB0827" w:rsidRPr="00526F17" w:rsidRDefault="00EB0827" w:rsidP="00EB0827">
      <w:pPr>
        <w:tabs>
          <w:tab w:val="left" w:pos="319"/>
        </w:tabs>
        <w:spacing w:after="0" w:line="240" w:lineRule="auto"/>
        <w:jc w:val="center"/>
        <w:rPr>
          <w:rFonts w:ascii="Times New Roman" w:hAnsi="Times New Roman" w:cs="Times New Roman"/>
          <w:sz w:val="24"/>
          <w:szCs w:val="24"/>
        </w:rPr>
      </w:pPr>
    </w:p>
    <w:p w:rsidR="00EB0827" w:rsidRPr="00526F17" w:rsidRDefault="00EB0827" w:rsidP="00EB0827">
      <w:pPr>
        <w:tabs>
          <w:tab w:val="left" w:pos="319"/>
        </w:tabs>
        <w:spacing w:after="0" w:line="240" w:lineRule="auto"/>
        <w:jc w:val="center"/>
        <w:rPr>
          <w:rFonts w:ascii="Times New Roman" w:hAnsi="Times New Roman" w:cs="Times New Roman"/>
          <w:b/>
          <w:sz w:val="24"/>
          <w:szCs w:val="24"/>
        </w:rPr>
      </w:pPr>
      <w:r w:rsidRPr="00526F17">
        <w:rPr>
          <w:rFonts w:ascii="Times New Roman" w:hAnsi="Times New Roman" w:cs="Times New Roman"/>
          <w:b/>
          <w:sz w:val="24"/>
          <w:szCs w:val="24"/>
        </w:rPr>
        <w:t>PIETEIKUMS DALĪBAI PUBLISKAJĀ IEPIRKUMĀ</w:t>
      </w:r>
    </w:p>
    <w:p w:rsidR="00EB0827" w:rsidRPr="00526F17" w:rsidRDefault="00EB0827" w:rsidP="00EB0827">
      <w:pPr>
        <w:tabs>
          <w:tab w:val="left" w:pos="319"/>
        </w:tabs>
        <w:spacing w:after="0" w:line="240" w:lineRule="auto"/>
        <w:jc w:val="center"/>
        <w:rPr>
          <w:rFonts w:ascii="Times New Roman" w:hAnsi="Times New Roman" w:cs="Times New Roman"/>
          <w:b/>
          <w:sz w:val="24"/>
          <w:szCs w:val="24"/>
        </w:rPr>
      </w:pPr>
      <w:r w:rsidRPr="00526F17">
        <w:rPr>
          <w:rFonts w:ascii="Times New Roman" w:hAnsi="Times New Roman" w:cs="Times New Roman"/>
          <w:b/>
          <w:sz w:val="24"/>
          <w:szCs w:val="24"/>
        </w:rPr>
        <w:t>„KULDĪGAS PILSĒTAS VIETĒJĀ ĢEODĒZISKĀ TĪKLA PILNVEIDOŠANA”</w:t>
      </w:r>
    </w:p>
    <w:p w:rsidR="00EB0827" w:rsidRPr="00526F17" w:rsidRDefault="00EB0827" w:rsidP="00EB0827">
      <w:pPr>
        <w:tabs>
          <w:tab w:val="left" w:pos="319"/>
        </w:tabs>
        <w:spacing w:after="0" w:line="240" w:lineRule="auto"/>
        <w:jc w:val="center"/>
        <w:rPr>
          <w:rFonts w:ascii="Times New Roman" w:hAnsi="Times New Roman" w:cs="Times New Roman"/>
          <w:b/>
          <w:sz w:val="24"/>
          <w:szCs w:val="24"/>
        </w:rPr>
      </w:pPr>
    </w:p>
    <w:p w:rsidR="00EB0827" w:rsidRPr="00526F17" w:rsidRDefault="00EB0827" w:rsidP="00EB0827">
      <w:pPr>
        <w:tabs>
          <w:tab w:val="left" w:pos="319"/>
        </w:tabs>
        <w:spacing w:after="0" w:line="240" w:lineRule="auto"/>
        <w:jc w:val="center"/>
        <w:rPr>
          <w:rFonts w:ascii="Times New Roman" w:hAnsi="Times New Roman" w:cs="Times New Roman"/>
          <w:b/>
          <w:sz w:val="24"/>
          <w:szCs w:val="24"/>
        </w:rPr>
      </w:pPr>
      <w:r w:rsidRPr="00526F17">
        <w:rPr>
          <w:rFonts w:ascii="Times New Roman" w:hAnsi="Times New Roman" w:cs="Times New Roman"/>
          <w:b/>
          <w:sz w:val="24"/>
          <w:szCs w:val="24"/>
        </w:rPr>
        <w:t>Kvalifikācija</w:t>
      </w:r>
    </w:p>
    <w:p w:rsidR="00EB0827" w:rsidRPr="00526F17" w:rsidRDefault="00EB0827" w:rsidP="00EB0827">
      <w:pPr>
        <w:tabs>
          <w:tab w:val="left" w:pos="319"/>
        </w:tabs>
        <w:spacing w:after="0" w:line="240" w:lineRule="auto"/>
        <w:jc w:val="center"/>
        <w:rPr>
          <w:rFonts w:ascii="Times New Roman" w:hAnsi="Times New Roman" w:cs="Times New Roman"/>
          <w:sz w:val="24"/>
          <w:szCs w:val="24"/>
        </w:rPr>
      </w:pPr>
    </w:p>
    <w:p w:rsidR="00EB0827" w:rsidRPr="00526F17" w:rsidRDefault="00EB0827" w:rsidP="00EB0827">
      <w:pPr>
        <w:tabs>
          <w:tab w:val="left" w:pos="319"/>
        </w:tabs>
        <w:spacing w:after="0" w:line="240" w:lineRule="auto"/>
        <w:jc w:val="center"/>
        <w:rPr>
          <w:rFonts w:ascii="Times New Roman" w:hAnsi="Times New Roman" w:cs="Times New Roman"/>
          <w:sz w:val="24"/>
          <w:szCs w:val="24"/>
        </w:rPr>
      </w:pPr>
    </w:p>
    <w:p w:rsidR="00EB0827" w:rsidRPr="00526F17" w:rsidRDefault="001E164E" w:rsidP="001E164E">
      <w:pPr>
        <w:tabs>
          <w:tab w:val="left" w:pos="319"/>
        </w:tabs>
        <w:spacing w:after="0" w:line="240" w:lineRule="auto"/>
        <w:rPr>
          <w:rFonts w:ascii="Times New Roman" w:hAnsi="Times New Roman" w:cs="Times New Roman"/>
          <w:sz w:val="24"/>
          <w:szCs w:val="24"/>
        </w:rPr>
      </w:pPr>
      <w:r w:rsidRPr="00526F17">
        <w:rPr>
          <w:rFonts w:ascii="Times New Roman" w:hAnsi="Times New Roman" w:cs="Times New Roman"/>
          <w:sz w:val="24"/>
          <w:szCs w:val="24"/>
        </w:rPr>
        <w:t>Spe</w:t>
      </w:r>
      <w:r w:rsidR="00CF50E7" w:rsidRPr="00526F17">
        <w:rPr>
          <w:rFonts w:ascii="Times New Roman" w:hAnsi="Times New Roman" w:cs="Times New Roman"/>
          <w:sz w:val="24"/>
          <w:szCs w:val="24"/>
        </w:rPr>
        <w:t xml:space="preserve">ciālisti, </w:t>
      </w:r>
      <w:r w:rsidRPr="00526F17">
        <w:rPr>
          <w:rFonts w:ascii="Times New Roman" w:hAnsi="Times New Roman" w:cs="Times New Roman"/>
          <w:sz w:val="24"/>
          <w:szCs w:val="24"/>
        </w:rPr>
        <w:t>ģeodēzisko darbu veikšanā</w:t>
      </w:r>
    </w:p>
    <w:p w:rsidR="001E164E" w:rsidRPr="00526F17" w:rsidRDefault="001E164E" w:rsidP="001E164E">
      <w:pPr>
        <w:tabs>
          <w:tab w:val="left" w:pos="319"/>
        </w:tabs>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235"/>
        <w:gridCol w:w="1984"/>
        <w:gridCol w:w="5387"/>
        <w:gridCol w:w="248"/>
      </w:tblGrid>
      <w:tr w:rsidR="001E164E" w:rsidRPr="00526F17" w:rsidTr="001E164E">
        <w:tc>
          <w:tcPr>
            <w:tcW w:w="2235" w:type="dxa"/>
          </w:tcPr>
          <w:p w:rsidR="001E164E" w:rsidRPr="00526F17" w:rsidRDefault="001E164E" w:rsidP="001E164E">
            <w:pPr>
              <w:tabs>
                <w:tab w:val="left" w:pos="319"/>
              </w:tabs>
              <w:jc w:val="center"/>
              <w:rPr>
                <w:rFonts w:ascii="Times New Roman" w:hAnsi="Times New Roman" w:cs="Times New Roman"/>
                <w:b/>
                <w:sz w:val="24"/>
                <w:szCs w:val="24"/>
              </w:rPr>
            </w:pPr>
            <w:r w:rsidRPr="00526F17">
              <w:rPr>
                <w:rFonts w:ascii="Times New Roman" w:hAnsi="Times New Roman" w:cs="Times New Roman"/>
                <w:b/>
                <w:sz w:val="24"/>
                <w:szCs w:val="24"/>
              </w:rPr>
              <w:t>Vārds, uzvārds</w:t>
            </w:r>
          </w:p>
        </w:tc>
        <w:tc>
          <w:tcPr>
            <w:tcW w:w="1984" w:type="dxa"/>
          </w:tcPr>
          <w:p w:rsidR="001E164E" w:rsidRPr="00526F17" w:rsidRDefault="001E164E" w:rsidP="001E164E">
            <w:pPr>
              <w:tabs>
                <w:tab w:val="left" w:pos="319"/>
              </w:tabs>
              <w:jc w:val="center"/>
              <w:rPr>
                <w:rFonts w:ascii="Times New Roman" w:hAnsi="Times New Roman" w:cs="Times New Roman"/>
                <w:b/>
                <w:sz w:val="24"/>
                <w:szCs w:val="24"/>
              </w:rPr>
            </w:pPr>
            <w:r w:rsidRPr="00526F17">
              <w:rPr>
                <w:rFonts w:ascii="Times New Roman" w:hAnsi="Times New Roman" w:cs="Times New Roman"/>
                <w:b/>
                <w:sz w:val="24"/>
                <w:szCs w:val="24"/>
              </w:rPr>
              <w:t>Specialitāte</w:t>
            </w:r>
          </w:p>
        </w:tc>
        <w:tc>
          <w:tcPr>
            <w:tcW w:w="5387" w:type="dxa"/>
            <w:tcBorders>
              <w:right w:val="single" w:sz="4" w:space="0" w:color="auto"/>
            </w:tcBorders>
          </w:tcPr>
          <w:p w:rsidR="001E164E" w:rsidRPr="00526F17" w:rsidRDefault="001E164E" w:rsidP="001E164E">
            <w:pPr>
              <w:tabs>
                <w:tab w:val="left" w:pos="319"/>
              </w:tabs>
              <w:jc w:val="center"/>
              <w:rPr>
                <w:rFonts w:ascii="Times New Roman" w:hAnsi="Times New Roman" w:cs="Times New Roman"/>
                <w:b/>
                <w:sz w:val="24"/>
                <w:szCs w:val="24"/>
              </w:rPr>
            </w:pPr>
            <w:r w:rsidRPr="00526F17">
              <w:rPr>
                <w:rFonts w:ascii="Times New Roman" w:hAnsi="Times New Roman" w:cs="Times New Roman"/>
                <w:b/>
                <w:sz w:val="24"/>
                <w:szCs w:val="24"/>
              </w:rPr>
              <w:t>Profesionālās kvalifikāciju apliecinoša dokumenta nosaukums, izdošanas datums, Nr.</w:t>
            </w:r>
          </w:p>
        </w:tc>
        <w:tc>
          <w:tcPr>
            <w:tcW w:w="248" w:type="dxa"/>
            <w:tcBorders>
              <w:top w:val="nil"/>
              <w:left w:val="single" w:sz="4" w:space="0" w:color="auto"/>
              <w:bottom w:val="nil"/>
              <w:right w:val="nil"/>
            </w:tcBorders>
          </w:tcPr>
          <w:p w:rsidR="001E164E" w:rsidRPr="00526F17" w:rsidRDefault="001E164E" w:rsidP="00573BF1">
            <w:pPr>
              <w:tabs>
                <w:tab w:val="left" w:pos="319"/>
              </w:tabs>
              <w:jc w:val="right"/>
              <w:rPr>
                <w:rFonts w:ascii="Times New Roman" w:hAnsi="Times New Roman" w:cs="Times New Roman"/>
                <w:sz w:val="24"/>
                <w:szCs w:val="24"/>
              </w:rPr>
            </w:pPr>
          </w:p>
        </w:tc>
      </w:tr>
      <w:tr w:rsidR="001E164E" w:rsidRPr="00526F17" w:rsidTr="001E164E">
        <w:tc>
          <w:tcPr>
            <w:tcW w:w="2235" w:type="dxa"/>
          </w:tcPr>
          <w:p w:rsidR="001E164E" w:rsidRPr="00526F17" w:rsidRDefault="001E164E" w:rsidP="00573BF1">
            <w:pPr>
              <w:tabs>
                <w:tab w:val="left" w:pos="319"/>
              </w:tabs>
              <w:jc w:val="right"/>
              <w:rPr>
                <w:rFonts w:ascii="Times New Roman" w:hAnsi="Times New Roman" w:cs="Times New Roman"/>
                <w:sz w:val="24"/>
                <w:szCs w:val="24"/>
              </w:rPr>
            </w:pPr>
          </w:p>
        </w:tc>
        <w:tc>
          <w:tcPr>
            <w:tcW w:w="1984" w:type="dxa"/>
          </w:tcPr>
          <w:p w:rsidR="001E164E" w:rsidRPr="00526F17" w:rsidRDefault="001E164E" w:rsidP="00573BF1">
            <w:pPr>
              <w:tabs>
                <w:tab w:val="left" w:pos="319"/>
              </w:tabs>
              <w:jc w:val="right"/>
              <w:rPr>
                <w:rFonts w:ascii="Times New Roman" w:hAnsi="Times New Roman" w:cs="Times New Roman"/>
                <w:sz w:val="24"/>
                <w:szCs w:val="24"/>
              </w:rPr>
            </w:pPr>
          </w:p>
        </w:tc>
        <w:tc>
          <w:tcPr>
            <w:tcW w:w="5387" w:type="dxa"/>
            <w:tcBorders>
              <w:right w:val="single" w:sz="4" w:space="0" w:color="auto"/>
            </w:tcBorders>
          </w:tcPr>
          <w:p w:rsidR="001E164E" w:rsidRPr="00526F17" w:rsidRDefault="001E164E" w:rsidP="00573BF1">
            <w:pPr>
              <w:tabs>
                <w:tab w:val="left" w:pos="319"/>
              </w:tabs>
              <w:jc w:val="right"/>
              <w:rPr>
                <w:rFonts w:ascii="Times New Roman" w:hAnsi="Times New Roman" w:cs="Times New Roman"/>
                <w:sz w:val="24"/>
                <w:szCs w:val="24"/>
              </w:rPr>
            </w:pPr>
          </w:p>
        </w:tc>
        <w:tc>
          <w:tcPr>
            <w:tcW w:w="248" w:type="dxa"/>
            <w:tcBorders>
              <w:top w:val="nil"/>
              <w:left w:val="single" w:sz="4" w:space="0" w:color="auto"/>
              <w:bottom w:val="nil"/>
              <w:right w:val="nil"/>
            </w:tcBorders>
          </w:tcPr>
          <w:p w:rsidR="001E164E" w:rsidRPr="00526F17" w:rsidRDefault="001E164E" w:rsidP="00573BF1">
            <w:pPr>
              <w:tabs>
                <w:tab w:val="left" w:pos="319"/>
              </w:tabs>
              <w:jc w:val="right"/>
              <w:rPr>
                <w:rFonts w:ascii="Times New Roman" w:hAnsi="Times New Roman" w:cs="Times New Roman"/>
                <w:sz w:val="24"/>
                <w:szCs w:val="24"/>
              </w:rPr>
            </w:pPr>
          </w:p>
        </w:tc>
      </w:tr>
      <w:tr w:rsidR="001E164E" w:rsidRPr="00526F17" w:rsidTr="001E164E">
        <w:tc>
          <w:tcPr>
            <w:tcW w:w="2235" w:type="dxa"/>
          </w:tcPr>
          <w:p w:rsidR="001E164E" w:rsidRPr="00526F17" w:rsidRDefault="001E164E" w:rsidP="00573BF1">
            <w:pPr>
              <w:tabs>
                <w:tab w:val="left" w:pos="319"/>
              </w:tabs>
              <w:jc w:val="right"/>
              <w:rPr>
                <w:rFonts w:ascii="Times New Roman" w:hAnsi="Times New Roman" w:cs="Times New Roman"/>
                <w:sz w:val="24"/>
                <w:szCs w:val="24"/>
              </w:rPr>
            </w:pPr>
          </w:p>
        </w:tc>
        <w:tc>
          <w:tcPr>
            <w:tcW w:w="1984" w:type="dxa"/>
          </w:tcPr>
          <w:p w:rsidR="001E164E" w:rsidRPr="00526F17" w:rsidRDefault="001E164E" w:rsidP="00573BF1">
            <w:pPr>
              <w:tabs>
                <w:tab w:val="left" w:pos="319"/>
              </w:tabs>
              <w:jc w:val="right"/>
              <w:rPr>
                <w:rFonts w:ascii="Times New Roman" w:hAnsi="Times New Roman" w:cs="Times New Roman"/>
                <w:sz w:val="24"/>
                <w:szCs w:val="24"/>
              </w:rPr>
            </w:pPr>
          </w:p>
        </w:tc>
        <w:tc>
          <w:tcPr>
            <w:tcW w:w="5387" w:type="dxa"/>
            <w:tcBorders>
              <w:right w:val="single" w:sz="4" w:space="0" w:color="auto"/>
            </w:tcBorders>
          </w:tcPr>
          <w:p w:rsidR="001E164E" w:rsidRPr="00526F17" w:rsidRDefault="001E164E" w:rsidP="00573BF1">
            <w:pPr>
              <w:tabs>
                <w:tab w:val="left" w:pos="319"/>
              </w:tabs>
              <w:jc w:val="right"/>
              <w:rPr>
                <w:rFonts w:ascii="Times New Roman" w:hAnsi="Times New Roman" w:cs="Times New Roman"/>
                <w:sz w:val="24"/>
                <w:szCs w:val="24"/>
              </w:rPr>
            </w:pPr>
          </w:p>
        </w:tc>
        <w:tc>
          <w:tcPr>
            <w:tcW w:w="248" w:type="dxa"/>
            <w:tcBorders>
              <w:top w:val="nil"/>
              <w:left w:val="single" w:sz="4" w:space="0" w:color="auto"/>
              <w:bottom w:val="nil"/>
              <w:right w:val="nil"/>
            </w:tcBorders>
          </w:tcPr>
          <w:p w:rsidR="001E164E" w:rsidRPr="00526F17" w:rsidRDefault="001E164E" w:rsidP="00573BF1">
            <w:pPr>
              <w:tabs>
                <w:tab w:val="left" w:pos="319"/>
              </w:tabs>
              <w:jc w:val="right"/>
              <w:rPr>
                <w:rFonts w:ascii="Times New Roman" w:hAnsi="Times New Roman" w:cs="Times New Roman"/>
                <w:sz w:val="24"/>
                <w:szCs w:val="24"/>
              </w:rPr>
            </w:pPr>
          </w:p>
        </w:tc>
      </w:tr>
      <w:tr w:rsidR="001E164E" w:rsidRPr="00526F17" w:rsidTr="001E164E">
        <w:tc>
          <w:tcPr>
            <w:tcW w:w="2235" w:type="dxa"/>
          </w:tcPr>
          <w:p w:rsidR="001E164E" w:rsidRPr="00526F17" w:rsidRDefault="001E164E" w:rsidP="00573BF1">
            <w:pPr>
              <w:tabs>
                <w:tab w:val="left" w:pos="319"/>
              </w:tabs>
              <w:jc w:val="right"/>
              <w:rPr>
                <w:rFonts w:ascii="Times New Roman" w:hAnsi="Times New Roman" w:cs="Times New Roman"/>
                <w:sz w:val="24"/>
                <w:szCs w:val="24"/>
              </w:rPr>
            </w:pPr>
          </w:p>
        </w:tc>
        <w:tc>
          <w:tcPr>
            <w:tcW w:w="1984" w:type="dxa"/>
          </w:tcPr>
          <w:p w:rsidR="001E164E" w:rsidRPr="00526F17" w:rsidRDefault="001E164E" w:rsidP="00573BF1">
            <w:pPr>
              <w:tabs>
                <w:tab w:val="left" w:pos="319"/>
              </w:tabs>
              <w:jc w:val="right"/>
              <w:rPr>
                <w:rFonts w:ascii="Times New Roman" w:hAnsi="Times New Roman" w:cs="Times New Roman"/>
                <w:sz w:val="24"/>
                <w:szCs w:val="24"/>
              </w:rPr>
            </w:pPr>
          </w:p>
        </w:tc>
        <w:tc>
          <w:tcPr>
            <w:tcW w:w="5387" w:type="dxa"/>
            <w:tcBorders>
              <w:right w:val="single" w:sz="4" w:space="0" w:color="auto"/>
            </w:tcBorders>
          </w:tcPr>
          <w:p w:rsidR="001E164E" w:rsidRPr="00526F17" w:rsidRDefault="001E164E" w:rsidP="00573BF1">
            <w:pPr>
              <w:tabs>
                <w:tab w:val="left" w:pos="319"/>
              </w:tabs>
              <w:jc w:val="right"/>
              <w:rPr>
                <w:rFonts w:ascii="Times New Roman" w:hAnsi="Times New Roman" w:cs="Times New Roman"/>
                <w:sz w:val="24"/>
                <w:szCs w:val="24"/>
              </w:rPr>
            </w:pPr>
          </w:p>
        </w:tc>
        <w:tc>
          <w:tcPr>
            <w:tcW w:w="248" w:type="dxa"/>
            <w:tcBorders>
              <w:top w:val="nil"/>
              <w:left w:val="single" w:sz="4" w:space="0" w:color="auto"/>
              <w:bottom w:val="nil"/>
              <w:right w:val="nil"/>
            </w:tcBorders>
          </w:tcPr>
          <w:p w:rsidR="001E164E" w:rsidRPr="00526F17" w:rsidRDefault="001E164E" w:rsidP="00573BF1">
            <w:pPr>
              <w:tabs>
                <w:tab w:val="left" w:pos="319"/>
              </w:tabs>
              <w:jc w:val="right"/>
              <w:rPr>
                <w:rFonts w:ascii="Times New Roman" w:hAnsi="Times New Roman" w:cs="Times New Roman"/>
                <w:sz w:val="24"/>
                <w:szCs w:val="24"/>
              </w:rPr>
            </w:pPr>
          </w:p>
        </w:tc>
      </w:tr>
    </w:tbl>
    <w:p w:rsidR="00EB0827" w:rsidRPr="00526F17" w:rsidRDefault="00EB0827" w:rsidP="00573BF1">
      <w:pPr>
        <w:tabs>
          <w:tab w:val="left" w:pos="319"/>
        </w:tabs>
        <w:spacing w:after="0" w:line="240" w:lineRule="auto"/>
        <w:jc w:val="right"/>
        <w:rPr>
          <w:rFonts w:ascii="Times New Roman" w:hAnsi="Times New Roman" w:cs="Times New Roman"/>
          <w:sz w:val="24"/>
          <w:szCs w:val="24"/>
        </w:rPr>
      </w:pPr>
    </w:p>
    <w:p w:rsidR="00EB0827" w:rsidRPr="00526F17" w:rsidRDefault="00EB0827" w:rsidP="00573BF1">
      <w:pPr>
        <w:tabs>
          <w:tab w:val="left" w:pos="319"/>
        </w:tabs>
        <w:spacing w:after="0" w:line="240" w:lineRule="auto"/>
        <w:jc w:val="right"/>
        <w:rPr>
          <w:rFonts w:ascii="Times New Roman" w:hAnsi="Times New Roman" w:cs="Times New Roman"/>
          <w:sz w:val="24"/>
          <w:szCs w:val="24"/>
        </w:rPr>
      </w:pPr>
    </w:p>
    <w:p w:rsidR="001E164E" w:rsidRPr="00526F17" w:rsidRDefault="001E164E" w:rsidP="001E164E">
      <w:pPr>
        <w:tabs>
          <w:tab w:val="left" w:pos="319"/>
        </w:tabs>
        <w:spacing w:after="0" w:line="240" w:lineRule="auto"/>
        <w:jc w:val="both"/>
        <w:rPr>
          <w:rFonts w:ascii="Times New Roman" w:hAnsi="Times New Roman" w:cs="Times New Roman"/>
          <w:sz w:val="24"/>
          <w:szCs w:val="24"/>
        </w:rPr>
      </w:pPr>
      <w:r w:rsidRPr="00526F17">
        <w:rPr>
          <w:rFonts w:ascii="Times New Roman" w:hAnsi="Times New Roman" w:cs="Times New Roman"/>
          <w:sz w:val="24"/>
          <w:szCs w:val="24"/>
        </w:rPr>
        <w:t>Ar šo uzņemos pilnu atbildību par apliecinājumā ietverto informāciju, atbilstību Nolikuma prasībām. Sniegtā informācija un dati ir patiesi.</w:t>
      </w:r>
    </w:p>
    <w:p w:rsidR="001E164E" w:rsidRPr="00526F17" w:rsidRDefault="001E164E" w:rsidP="001E164E">
      <w:pPr>
        <w:tabs>
          <w:tab w:val="left" w:pos="319"/>
        </w:tabs>
        <w:spacing w:after="0" w:line="240" w:lineRule="auto"/>
        <w:jc w:val="right"/>
        <w:rPr>
          <w:rFonts w:ascii="Times New Roman" w:hAnsi="Times New Roman" w:cs="Times New Roman"/>
          <w:sz w:val="24"/>
          <w:szCs w:val="24"/>
        </w:rPr>
      </w:pPr>
    </w:p>
    <w:p w:rsidR="001E164E" w:rsidRPr="00526F17" w:rsidRDefault="001E164E" w:rsidP="001E164E">
      <w:pPr>
        <w:tabs>
          <w:tab w:val="left" w:pos="319"/>
        </w:tabs>
        <w:spacing w:after="0" w:line="240" w:lineRule="auto"/>
        <w:jc w:val="right"/>
        <w:rPr>
          <w:rFonts w:ascii="Times New Roman" w:hAnsi="Times New Roman" w:cs="Times New Roman"/>
          <w:sz w:val="24"/>
          <w:szCs w:val="24"/>
        </w:rPr>
      </w:pPr>
    </w:p>
    <w:p w:rsidR="001E164E" w:rsidRPr="00526F17" w:rsidRDefault="001E164E" w:rsidP="001E164E">
      <w:pPr>
        <w:tabs>
          <w:tab w:val="left" w:pos="319"/>
        </w:tabs>
        <w:spacing w:after="0" w:line="240" w:lineRule="auto"/>
        <w:jc w:val="right"/>
        <w:rPr>
          <w:rFonts w:ascii="Times New Roman" w:hAnsi="Times New Roman" w:cs="Times New Roman"/>
          <w:sz w:val="24"/>
          <w:szCs w:val="24"/>
        </w:rPr>
      </w:pPr>
    </w:p>
    <w:p w:rsidR="001E164E" w:rsidRPr="00526F17" w:rsidRDefault="001E164E" w:rsidP="001E164E">
      <w:pPr>
        <w:pBdr>
          <w:top w:val="single" w:sz="4" w:space="1" w:color="auto"/>
        </w:pBdr>
        <w:tabs>
          <w:tab w:val="left" w:pos="319"/>
        </w:tabs>
        <w:spacing w:after="0" w:line="240" w:lineRule="auto"/>
        <w:jc w:val="center"/>
        <w:rPr>
          <w:rFonts w:ascii="Times New Roman" w:hAnsi="Times New Roman" w:cs="Times New Roman"/>
          <w:sz w:val="18"/>
          <w:szCs w:val="18"/>
        </w:rPr>
      </w:pPr>
      <w:r w:rsidRPr="00526F17">
        <w:rPr>
          <w:rFonts w:ascii="Times New Roman" w:hAnsi="Times New Roman" w:cs="Times New Roman"/>
          <w:sz w:val="18"/>
          <w:szCs w:val="18"/>
        </w:rPr>
        <w:t>Vārds, uzvārds</w:t>
      </w:r>
    </w:p>
    <w:p w:rsidR="001E164E" w:rsidRPr="00526F17" w:rsidRDefault="001E164E" w:rsidP="001E164E">
      <w:pPr>
        <w:tabs>
          <w:tab w:val="left" w:pos="319"/>
        </w:tabs>
        <w:spacing w:after="0" w:line="240" w:lineRule="auto"/>
        <w:jc w:val="center"/>
        <w:rPr>
          <w:rFonts w:ascii="Times New Roman" w:hAnsi="Times New Roman" w:cs="Times New Roman"/>
          <w:sz w:val="18"/>
          <w:szCs w:val="18"/>
        </w:rPr>
      </w:pPr>
    </w:p>
    <w:p w:rsidR="001E164E" w:rsidRPr="00526F17" w:rsidRDefault="001E164E" w:rsidP="001E164E">
      <w:pPr>
        <w:tabs>
          <w:tab w:val="left" w:pos="319"/>
        </w:tabs>
        <w:spacing w:after="0" w:line="240" w:lineRule="auto"/>
        <w:jc w:val="center"/>
        <w:rPr>
          <w:rFonts w:ascii="Times New Roman" w:hAnsi="Times New Roman" w:cs="Times New Roman"/>
          <w:sz w:val="18"/>
          <w:szCs w:val="18"/>
        </w:rPr>
      </w:pPr>
    </w:p>
    <w:p w:rsidR="001E164E" w:rsidRPr="00526F17" w:rsidRDefault="001E164E" w:rsidP="001E164E">
      <w:pPr>
        <w:tabs>
          <w:tab w:val="left" w:pos="319"/>
        </w:tabs>
        <w:spacing w:after="0" w:line="240" w:lineRule="auto"/>
        <w:jc w:val="center"/>
        <w:rPr>
          <w:rFonts w:ascii="Times New Roman" w:hAnsi="Times New Roman" w:cs="Times New Roman"/>
          <w:sz w:val="18"/>
          <w:szCs w:val="18"/>
        </w:rPr>
      </w:pPr>
    </w:p>
    <w:p w:rsidR="001E164E" w:rsidRPr="00526F17" w:rsidRDefault="001E164E" w:rsidP="001E164E">
      <w:pPr>
        <w:pBdr>
          <w:top w:val="single" w:sz="4" w:space="1" w:color="auto"/>
        </w:pBdr>
        <w:tabs>
          <w:tab w:val="left" w:pos="319"/>
        </w:tabs>
        <w:spacing w:after="0" w:line="240" w:lineRule="auto"/>
        <w:jc w:val="center"/>
        <w:rPr>
          <w:rFonts w:ascii="Times New Roman" w:hAnsi="Times New Roman" w:cs="Times New Roman"/>
          <w:sz w:val="18"/>
          <w:szCs w:val="18"/>
        </w:rPr>
      </w:pPr>
      <w:r w:rsidRPr="00526F17">
        <w:rPr>
          <w:rFonts w:ascii="Times New Roman" w:hAnsi="Times New Roman" w:cs="Times New Roman"/>
          <w:sz w:val="18"/>
          <w:szCs w:val="18"/>
        </w:rPr>
        <w:t>Amats, pilnvarojums</w:t>
      </w:r>
    </w:p>
    <w:p w:rsidR="001E164E" w:rsidRPr="00526F17" w:rsidRDefault="001E164E" w:rsidP="001E164E">
      <w:pPr>
        <w:tabs>
          <w:tab w:val="left" w:pos="319"/>
        </w:tabs>
        <w:spacing w:after="0" w:line="240" w:lineRule="auto"/>
        <w:jc w:val="center"/>
        <w:rPr>
          <w:rFonts w:ascii="Times New Roman" w:hAnsi="Times New Roman" w:cs="Times New Roman"/>
          <w:sz w:val="18"/>
          <w:szCs w:val="18"/>
        </w:rPr>
      </w:pPr>
    </w:p>
    <w:p w:rsidR="001E164E" w:rsidRPr="00526F17" w:rsidRDefault="001E164E" w:rsidP="001E164E">
      <w:pPr>
        <w:tabs>
          <w:tab w:val="left" w:pos="319"/>
        </w:tabs>
        <w:spacing w:after="0" w:line="240" w:lineRule="auto"/>
        <w:jc w:val="center"/>
        <w:rPr>
          <w:rFonts w:ascii="Times New Roman" w:hAnsi="Times New Roman" w:cs="Times New Roman"/>
          <w:sz w:val="18"/>
          <w:szCs w:val="18"/>
        </w:rPr>
      </w:pPr>
    </w:p>
    <w:p w:rsidR="001E164E" w:rsidRPr="00526F17" w:rsidRDefault="001E164E" w:rsidP="001E164E">
      <w:pPr>
        <w:tabs>
          <w:tab w:val="left" w:pos="319"/>
        </w:tabs>
        <w:spacing w:after="0" w:line="240" w:lineRule="auto"/>
        <w:jc w:val="center"/>
        <w:rPr>
          <w:rFonts w:ascii="Times New Roman" w:hAnsi="Times New Roman" w:cs="Times New Roman"/>
          <w:sz w:val="18"/>
          <w:szCs w:val="18"/>
        </w:rPr>
      </w:pPr>
    </w:p>
    <w:p w:rsidR="001E164E" w:rsidRPr="00526F17" w:rsidRDefault="001E164E" w:rsidP="001E164E">
      <w:pPr>
        <w:pBdr>
          <w:top w:val="single" w:sz="4" w:space="1" w:color="auto"/>
        </w:pBdr>
        <w:tabs>
          <w:tab w:val="left" w:pos="319"/>
        </w:tabs>
        <w:spacing w:after="0" w:line="240" w:lineRule="auto"/>
        <w:jc w:val="center"/>
        <w:rPr>
          <w:rFonts w:ascii="Times New Roman" w:hAnsi="Times New Roman" w:cs="Times New Roman"/>
          <w:sz w:val="18"/>
          <w:szCs w:val="18"/>
        </w:rPr>
      </w:pPr>
      <w:r w:rsidRPr="00526F17">
        <w:rPr>
          <w:rFonts w:ascii="Times New Roman" w:hAnsi="Times New Roman" w:cs="Times New Roman"/>
          <w:sz w:val="18"/>
          <w:szCs w:val="18"/>
        </w:rPr>
        <w:t>Paraksts</w:t>
      </w:r>
    </w:p>
    <w:p w:rsidR="001E164E" w:rsidRPr="00526F17" w:rsidRDefault="001E164E" w:rsidP="001E164E">
      <w:pPr>
        <w:tabs>
          <w:tab w:val="left" w:pos="319"/>
        </w:tabs>
        <w:spacing w:after="0" w:line="240" w:lineRule="auto"/>
        <w:jc w:val="right"/>
        <w:rPr>
          <w:rFonts w:ascii="Times New Roman" w:hAnsi="Times New Roman" w:cs="Times New Roman"/>
          <w:sz w:val="24"/>
          <w:szCs w:val="24"/>
        </w:rPr>
      </w:pPr>
    </w:p>
    <w:p w:rsidR="001E164E" w:rsidRPr="00526F17" w:rsidRDefault="001E164E" w:rsidP="001E164E">
      <w:pPr>
        <w:tabs>
          <w:tab w:val="left" w:pos="319"/>
        </w:tabs>
        <w:spacing w:after="0" w:line="240" w:lineRule="auto"/>
        <w:jc w:val="right"/>
        <w:rPr>
          <w:rFonts w:ascii="Times New Roman" w:hAnsi="Times New Roman" w:cs="Times New Roman"/>
          <w:sz w:val="24"/>
          <w:szCs w:val="24"/>
        </w:rPr>
      </w:pPr>
    </w:p>
    <w:p w:rsidR="001E164E" w:rsidRPr="00526F17" w:rsidRDefault="001E164E" w:rsidP="001E164E">
      <w:pPr>
        <w:tabs>
          <w:tab w:val="left" w:pos="319"/>
        </w:tabs>
        <w:spacing w:after="0" w:line="240" w:lineRule="auto"/>
        <w:jc w:val="right"/>
        <w:rPr>
          <w:rFonts w:ascii="Times New Roman" w:hAnsi="Times New Roman" w:cs="Times New Roman"/>
          <w:sz w:val="24"/>
          <w:szCs w:val="24"/>
        </w:rPr>
      </w:pPr>
    </w:p>
    <w:p w:rsidR="001E164E" w:rsidRPr="00526F17" w:rsidRDefault="001E164E" w:rsidP="001E164E">
      <w:pPr>
        <w:tabs>
          <w:tab w:val="left" w:pos="319"/>
        </w:tabs>
        <w:spacing w:after="0" w:line="240" w:lineRule="auto"/>
        <w:jc w:val="right"/>
        <w:rPr>
          <w:rFonts w:ascii="Times New Roman" w:hAnsi="Times New Roman" w:cs="Times New Roman"/>
          <w:sz w:val="24"/>
          <w:szCs w:val="24"/>
        </w:rPr>
      </w:pPr>
    </w:p>
    <w:p w:rsidR="001E164E" w:rsidRPr="00526F17" w:rsidRDefault="001E164E" w:rsidP="001E164E">
      <w:pPr>
        <w:tabs>
          <w:tab w:val="left" w:pos="319"/>
        </w:tabs>
        <w:spacing w:after="0" w:line="240" w:lineRule="auto"/>
        <w:rPr>
          <w:rFonts w:ascii="Times New Roman" w:hAnsi="Times New Roman" w:cs="Times New Roman"/>
          <w:sz w:val="24"/>
          <w:szCs w:val="24"/>
        </w:rPr>
      </w:pPr>
      <w:r w:rsidRPr="00526F17">
        <w:rPr>
          <w:rFonts w:ascii="Times New Roman" w:hAnsi="Times New Roman" w:cs="Times New Roman"/>
          <w:sz w:val="24"/>
          <w:szCs w:val="24"/>
        </w:rPr>
        <w:t>Apliecinājums par kvalifikāciju sastādīts un parakstīts 2015.gada ”__”. ______________</w:t>
      </w:r>
    </w:p>
    <w:p w:rsidR="001E164E" w:rsidRPr="00526F17" w:rsidRDefault="001E164E" w:rsidP="001E164E">
      <w:pPr>
        <w:tabs>
          <w:tab w:val="left" w:pos="319"/>
        </w:tabs>
        <w:spacing w:after="0" w:line="240" w:lineRule="auto"/>
        <w:rPr>
          <w:rFonts w:ascii="Times New Roman" w:hAnsi="Times New Roman" w:cs="Times New Roman"/>
          <w:sz w:val="24"/>
          <w:szCs w:val="24"/>
        </w:rPr>
      </w:pPr>
      <w:r w:rsidRPr="00526F17">
        <w:rPr>
          <w:rFonts w:ascii="Times New Roman" w:hAnsi="Times New Roman" w:cs="Times New Roman"/>
          <w:sz w:val="24"/>
          <w:szCs w:val="24"/>
        </w:rPr>
        <w:t>Z.V.</w:t>
      </w:r>
    </w:p>
    <w:p w:rsidR="001E164E" w:rsidRPr="00526F17" w:rsidRDefault="001E164E" w:rsidP="001E164E">
      <w:pPr>
        <w:tabs>
          <w:tab w:val="left" w:pos="319"/>
        </w:tabs>
        <w:spacing w:after="0" w:line="240" w:lineRule="auto"/>
        <w:jc w:val="right"/>
        <w:rPr>
          <w:rFonts w:ascii="Times New Roman" w:hAnsi="Times New Roman" w:cs="Times New Roman"/>
          <w:sz w:val="24"/>
          <w:szCs w:val="24"/>
        </w:rPr>
      </w:pPr>
    </w:p>
    <w:p w:rsidR="001E164E" w:rsidRPr="00526F17" w:rsidRDefault="001E164E" w:rsidP="001E164E">
      <w:pPr>
        <w:tabs>
          <w:tab w:val="left" w:pos="319"/>
        </w:tabs>
        <w:spacing w:after="0" w:line="240" w:lineRule="auto"/>
        <w:jc w:val="right"/>
        <w:rPr>
          <w:rFonts w:ascii="Times New Roman" w:hAnsi="Times New Roman" w:cs="Times New Roman"/>
          <w:sz w:val="24"/>
          <w:szCs w:val="24"/>
        </w:rPr>
      </w:pPr>
    </w:p>
    <w:p w:rsidR="00EB0827" w:rsidRPr="00526F17" w:rsidRDefault="00EB0827" w:rsidP="00573BF1">
      <w:pPr>
        <w:tabs>
          <w:tab w:val="left" w:pos="319"/>
        </w:tabs>
        <w:spacing w:after="0" w:line="240" w:lineRule="auto"/>
        <w:jc w:val="right"/>
        <w:rPr>
          <w:rFonts w:ascii="Times New Roman" w:hAnsi="Times New Roman" w:cs="Times New Roman"/>
          <w:sz w:val="24"/>
          <w:szCs w:val="24"/>
        </w:rPr>
      </w:pPr>
    </w:p>
    <w:p w:rsidR="00EB0827" w:rsidRPr="00526F17" w:rsidRDefault="00EB0827" w:rsidP="00573BF1">
      <w:pPr>
        <w:tabs>
          <w:tab w:val="left" w:pos="319"/>
        </w:tabs>
        <w:spacing w:after="0" w:line="240" w:lineRule="auto"/>
        <w:jc w:val="right"/>
        <w:rPr>
          <w:rFonts w:ascii="Times New Roman" w:hAnsi="Times New Roman" w:cs="Times New Roman"/>
          <w:sz w:val="24"/>
          <w:szCs w:val="24"/>
        </w:rPr>
      </w:pPr>
    </w:p>
    <w:p w:rsidR="00EB0827" w:rsidRPr="00526F17" w:rsidRDefault="00EB0827" w:rsidP="00573BF1">
      <w:pPr>
        <w:tabs>
          <w:tab w:val="left" w:pos="319"/>
        </w:tabs>
        <w:spacing w:after="0" w:line="240" w:lineRule="auto"/>
        <w:jc w:val="right"/>
        <w:rPr>
          <w:rFonts w:ascii="Times New Roman" w:hAnsi="Times New Roman" w:cs="Times New Roman"/>
          <w:sz w:val="24"/>
          <w:szCs w:val="24"/>
        </w:rPr>
      </w:pPr>
    </w:p>
    <w:p w:rsidR="00EB0827" w:rsidRPr="00526F17" w:rsidRDefault="00EB0827" w:rsidP="00573BF1">
      <w:pPr>
        <w:tabs>
          <w:tab w:val="left" w:pos="319"/>
        </w:tabs>
        <w:spacing w:after="0" w:line="240" w:lineRule="auto"/>
        <w:jc w:val="right"/>
        <w:rPr>
          <w:rFonts w:ascii="Times New Roman" w:hAnsi="Times New Roman" w:cs="Times New Roman"/>
          <w:sz w:val="24"/>
          <w:szCs w:val="24"/>
        </w:rPr>
      </w:pPr>
    </w:p>
    <w:p w:rsidR="00EB0827" w:rsidRPr="00526F17" w:rsidRDefault="00EB0827" w:rsidP="00573BF1">
      <w:pPr>
        <w:tabs>
          <w:tab w:val="left" w:pos="319"/>
        </w:tabs>
        <w:spacing w:after="0" w:line="240" w:lineRule="auto"/>
        <w:jc w:val="right"/>
        <w:rPr>
          <w:rFonts w:ascii="Times New Roman" w:hAnsi="Times New Roman" w:cs="Times New Roman"/>
          <w:sz w:val="24"/>
          <w:szCs w:val="24"/>
        </w:rPr>
      </w:pPr>
    </w:p>
    <w:p w:rsidR="00EB0827" w:rsidRPr="00526F17" w:rsidRDefault="00EB0827" w:rsidP="00573BF1">
      <w:pPr>
        <w:tabs>
          <w:tab w:val="left" w:pos="319"/>
        </w:tabs>
        <w:spacing w:after="0" w:line="240" w:lineRule="auto"/>
        <w:jc w:val="right"/>
        <w:rPr>
          <w:rFonts w:ascii="Times New Roman" w:hAnsi="Times New Roman" w:cs="Times New Roman"/>
          <w:sz w:val="24"/>
          <w:szCs w:val="24"/>
        </w:rPr>
      </w:pPr>
    </w:p>
    <w:p w:rsidR="00EB0827" w:rsidRPr="00526F17" w:rsidRDefault="00EB0827" w:rsidP="00573BF1">
      <w:pPr>
        <w:tabs>
          <w:tab w:val="left" w:pos="319"/>
        </w:tabs>
        <w:spacing w:after="0" w:line="240" w:lineRule="auto"/>
        <w:jc w:val="right"/>
        <w:rPr>
          <w:rFonts w:ascii="Times New Roman" w:hAnsi="Times New Roman" w:cs="Times New Roman"/>
          <w:sz w:val="24"/>
          <w:szCs w:val="24"/>
        </w:rPr>
      </w:pPr>
    </w:p>
    <w:p w:rsidR="00EB0827" w:rsidRPr="00526F17" w:rsidRDefault="00EB0827" w:rsidP="00573BF1">
      <w:pPr>
        <w:tabs>
          <w:tab w:val="left" w:pos="319"/>
        </w:tabs>
        <w:spacing w:after="0" w:line="240" w:lineRule="auto"/>
        <w:jc w:val="right"/>
        <w:rPr>
          <w:rFonts w:ascii="Times New Roman" w:hAnsi="Times New Roman" w:cs="Times New Roman"/>
          <w:sz w:val="24"/>
          <w:szCs w:val="24"/>
        </w:rPr>
      </w:pPr>
    </w:p>
    <w:p w:rsidR="00EB0827" w:rsidRPr="00526F17" w:rsidRDefault="00EB0827" w:rsidP="00573BF1">
      <w:pPr>
        <w:tabs>
          <w:tab w:val="left" w:pos="319"/>
        </w:tabs>
        <w:spacing w:after="0" w:line="240" w:lineRule="auto"/>
        <w:jc w:val="right"/>
        <w:rPr>
          <w:rFonts w:ascii="Times New Roman" w:hAnsi="Times New Roman" w:cs="Times New Roman"/>
          <w:sz w:val="24"/>
          <w:szCs w:val="24"/>
        </w:rPr>
      </w:pPr>
    </w:p>
    <w:p w:rsidR="00EB0827" w:rsidRPr="00526F17" w:rsidRDefault="00EB0827" w:rsidP="00573BF1">
      <w:pPr>
        <w:tabs>
          <w:tab w:val="left" w:pos="319"/>
        </w:tabs>
        <w:spacing w:after="0" w:line="240" w:lineRule="auto"/>
        <w:jc w:val="right"/>
        <w:rPr>
          <w:rFonts w:ascii="Times New Roman" w:hAnsi="Times New Roman" w:cs="Times New Roman"/>
          <w:sz w:val="24"/>
          <w:szCs w:val="24"/>
        </w:rPr>
      </w:pPr>
    </w:p>
    <w:p w:rsidR="00193080" w:rsidRPr="00526F17" w:rsidRDefault="00193080" w:rsidP="00193080">
      <w:pPr>
        <w:tabs>
          <w:tab w:val="left" w:pos="319"/>
        </w:tabs>
        <w:spacing w:after="0" w:line="240" w:lineRule="auto"/>
        <w:rPr>
          <w:rFonts w:ascii="Times New Roman" w:hAnsi="Times New Roman" w:cs="Times New Roman"/>
          <w:sz w:val="24"/>
          <w:szCs w:val="24"/>
        </w:rPr>
      </w:pPr>
    </w:p>
    <w:p w:rsidR="001E164E" w:rsidRPr="00526F17" w:rsidRDefault="001E164E" w:rsidP="00193080">
      <w:pPr>
        <w:tabs>
          <w:tab w:val="left" w:pos="319"/>
        </w:tabs>
        <w:spacing w:after="0" w:line="240" w:lineRule="auto"/>
        <w:rPr>
          <w:rFonts w:ascii="Times New Roman" w:hAnsi="Times New Roman" w:cs="Times New Roman"/>
          <w:sz w:val="24"/>
          <w:szCs w:val="24"/>
        </w:rPr>
      </w:pPr>
    </w:p>
    <w:p w:rsidR="001E164E" w:rsidRPr="00526F17" w:rsidRDefault="001E164E" w:rsidP="00193080">
      <w:pPr>
        <w:tabs>
          <w:tab w:val="left" w:pos="319"/>
        </w:tabs>
        <w:spacing w:after="0" w:line="240" w:lineRule="auto"/>
        <w:rPr>
          <w:rFonts w:ascii="Times New Roman" w:hAnsi="Times New Roman" w:cs="Times New Roman"/>
          <w:sz w:val="24"/>
          <w:szCs w:val="24"/>
        </w:rPr>
      </w:pPr>
    </w:p>
    <w:p w:rsidR="001E164E" w:rsidRPr="00526F17" w:rsidRDefault="001E164E" w:rsidP="00193080">
      <w:pPr>
        <w:tabs>
          <w:tab w:val="left" w:pos="319"/>
        </w:tabs>
        <w:spacing w:after="0" w:line="240" w:lineRule="auto"/>
        <w:rPr>
          <w:rFonts w:ascii="Times New Roman" w:hAnsi="Times New Roman" w:cs="Times New Roman"/>
          <w:sz w:val="24"/>
          <w:szCs w:val="24"/>
        </w:rPr>
      </w:pPr>
    </w:p>
    <w:p w:rsidR="001E164E" w:rsidRPr="00526F17" w:rsidRDefault="001E164E" w:rsidP="00193080">
      <w:pPr>
        <w:tabs>
          <w:tab w:val="left" w:pos="319"/>
        </w:tabs>
        <w:spacing w:after="0" w:line="240" w:lineRule="auto"/>
        <w:rPr>
          <w:rFonts w:ascii="Times New Roman" w:hAnsi="Times New Roman" w:cs="Times New Roman"/>
          <w:sz w:val="24"/>
          <w:szCs w:val="24"/>
        </w:rPr>
      </w:pPr>
    </w:p>
    <w:p w:rsidR="00193080" w:rsidRPr="00526F17" w:rsidRDefault="00193080" w:rsidP="00193080">
      <w:pPr>
        <w:tabs>
          <w:tab w:val="left" w:pos="319"/>
        </w:tabs>
        <w:spacing w:after="0" w:line="240" w:lineRule="auto"/>
        <w:jc w:val="right"/>
        <w:rPr>
          <w:rFonts w:ascii="Times New Roman" w:hAnsi="Times New Roman" w:cs="Times New Roman"/>
          <w:sz w:val="24"/>
          <w:szCs w:val="24"/>
        </w:rPr>
      </w:pPr>
      <w:r w:rsidRPr="00526F17">
        <w:rPr>
          <w:rFonts w:ascii="Times New Roman" w:hAnsi="Times New Roman" w:cs="Times New Roman"/>
          <w:sz w:val="24"/>
          <w:szCs w:val="24"/>
        </w:rPr>
        <w:lastRenderedPageBreak/>
        <w:t>3.pielikums</w:t>
      </w:r>
    </w:p>
    <w:p w:rsidR="00193080" w:rsidRPr="00526F17" w:rsidRDefault="00193080" w:rsidP="00193080">
      <w:pPr>
        <w:tabs>
          <w:tab w:val="left" w:pos="319"/>
        </w:tabs>
        <w:spacing w:after="0" w:line="240" w:lineRule="auto"/>
        <w:jc w:val="center"/>
        <w:rPr>
          <w:rFonts w:ascii="Times New Roman" w:hAnsi="Times New Roman" w:cs="Times New Roman"/>
          <w:b/>
          <w:sz w:val="24"/>
          <w:szCs w:val="24"/>
        </w:rPr>
      </w:pPr>
    </w:p>
    <w:p w:rsidR="00193080" w:rsidRPr="00526F17" w:rsidRDefault="00193080" w:rsidP="00193080">
      <w:pPr>
        <w:tabs>
          <w:tab w:val="left" w:pos="319"/>
        </w:tabs>
        <w:spacing w:after="0" w:line="240" w:lineRule="auto"/>
        <w:jc w:val="center"/>
        <w:rPr>
          <w:rFonts w:ascii="Times New Roman" w:hAnsi="Times New Roman" w:cs="Times New Roman"/>
          <w:b/>
          <w:sz w:val="24"/>
          <w:szCs w:val="24"/>
        </w:rPr>
      </w:pPr>
      <w:r w:rsidRPr="00526F17">
        <w:rPr>
          <w:rFonts w:ascii="Times New Roman" w:hAnsi="Times New Roman" w:cs="Times New Roman"/>
          <w:b/>
          <w:sz w:val="24"/>
          <w:szCs w:val="24"/>
        </w:rPr>
        <w:t>PIETEIKUMS DALĪBAI PUBLISKAJĀ IEPIRKUMĀ</w:t>
      </w:r>
    </w:p>
    <w:p w:rsidR="00193080" w:rsidRPr="00526F17" w:rsidRDefault="00193080" w:rsidP="00193080">
      <w:pPr>
        <w:tabs>
          <w:tab w:val="left" w:pos="319"/>
        </w:tabs>
        <w:spacing w:after="0" w:line="240" w:lineRule="auto"/>
        <w:jc w:val="center"/>
        <w:rPr>
          <w:rFonts w:ascii="Times New Roman" w:hAnsi="Times New Roman" w:cs="Times New Roman"/>
          <w:b/>
          <w:sz w:val="24"/>
          <w:szCs w:val="24"/>
        </w:rPr>
      </w:pPr>
      <w:r w:rsidRPr="00526F17">
        <w:rPr>
          <w:rFonts w:ascii="Times New Roman" w:hAnsi="Times New Roman" w:cs="Times New Roman"/>
          <w:b/>
          <w:sz w:val="24"/>
          <w:szCs w:val="24"/>
        </w:rPr>
        <w:t>„KULDĪGAS PILSĒTAS VIETĒJĀ ĢEODĒZISKĀ TĪKLA PILNVEIDOŠANA”</w:t>
      </w:r>
    </w:p>
    <w:p w:rsidR="00193080" w:rsidRPr="00526F17" w:rsidRDefault="00193080" w:rsidP="00193080">
      <w:pPr>
        <w:tabs>
          <w:tab w:val="left" w:pos="319"/>
        </w:tabs>
        <w:spacing w:after="0" w:line="240" w:lineRule="auto"/>
        <w:jc w:val="center"/>
        <w:rPr>
          <w:rFonts w:ascii="Times New Roman" w:hAnsi="Times New Roman" w:cs="Times New Roman"/>
          <w:b/>
          <w:sz w:val="24"/>
          <w:szCs w:val="24"/>
        </w:rPr>
      </w:pPr>
    </w:p>
    <w:p w:rsidR="00193080" w:rsidRPr="00526F17" w:rsidRDefault="00E62A8F" w:rsidP="00E62A8F">
      <w:pPr>
        <w:tabs>
          <w:tab w:val="left" w:pos="319"/>
        </w:tabs>
        <w:spacing w:after="0" w:line="240" w:lineRule="auto"/>
        <w:jc w:val="center"/>
        <w:rPr>
          <w:rFonts w:ascii="Times New Roman" w:hAnsi="Times New Roman" w:cs="Times New Roman"/>
          <w:b/>
          <w:sz w:val="24"/>
          <w:szCs w:val="24"/>
        </w:rPr>
      </w:pPr>
      <w:r w:rsidRPr="00526F17">
        <w:rPr>
          <w:rFonts w:ascii="Times New Roman" w:hAnsi="Times New Roman" w:cs="Times New Roman"/>
          <w:b/>
          <w:sz w:val="24"/>
          <w:szCs w:val="24"/>
        </w:rPr>
        <w:t>Apliecinājums par P</w:t>
      </w:r>
      <w:r w:rsidR="00193080" w:rsidRPr="00526F17">
        <w:rPr>
          <w:rFonts w:ascii="Times New Roman" w:hAnsi="Times New Roman" w:cs="Times New Roman"/>
          <w:b/>
          <w:sz w:val="24"/>
          <w:szCs w:val="24"/>
        </w:rPr>
        <w:t>retendenta pieredzi</w:t>
      </w:r>
    </w:p>
    <w:p w:rsidR="00193080" w:rsidRPr="00526F17" w:rsidRDefault="00193080" w:rsidP="00193080">
      <w:pPr>
        <w:tabs>
          <w:tab w:val="left" w:pos="319"/>
        </w:tabs>
        <w:spacing w:after="0" w:line="240" w:lineRule="auto"/>
        <w:jc w:val="center"/>
        <w:rPr>
          <w:rFonts w:ascii="Times New Roman" w:hAnsi="Times New Roman" w:cs="Times New Roman"/>
          <w:sz w:val="24"/>
          <w:szCs w:val="24"/>
        </w:rPr>
      </w:pPr>
    </w:p>
    <w:p w:rsidR="00193080" w:rsidRPr="00526F17" w:rsidRDefault="00193080" w:rsidP="00193080">
      <w:pPr>
        <w:tabs>
          <w:tab w:val="left" w:pos="319"/>
        </w:tabs>
        <w:spacing w:after="0" w:line="240" w:lineRule="auto"/>
        <w:jc w:val="center"/>
        <w:rPr>
          <w:rFonts w:ascii="Times New Roman" w:hAnsi="Times New Roman" w:cs="Times New Roman"/>
          <w:sz w:val="24"/>
          <w:szCs w:val="24"/>
        </w:rPr>
      </w:pPr>
    </w:p>
    <w:p w:rsidR="00193080" w:rsidRPr="00526F17" w:rsidRDefault="00193080" w:rsidP="00193080">
      <w:pPr>
        <w:tabs>
          <w:tab w:val="left" w:pos="319"/>
        </w:tabs>
        <w:spacing w:after="0" w:line="240" w:lineRule="auto"/>
        <w:rPr>
          <w:rFonts w:ascii="Times New Roman" w:hAnsi="Times New Roman" w:cs="Times New Roman"/>
          <w:sz w:val="24"/>
          <w:szCs w:val="24"/>
        </w:rPr>
      </w:pPr>
      <w:r w:rsidRPr="00526F17">
        <w:rPr>
          <w:rFonts w:ascii="Times New Roman" w:hAnsi="Times New Roman" w:cs="Times New Roman"/>
          <w:sz w:val="24"/>
          <w:szCs w:val="24"/>
        </w:rPr>
        <w:t>Pretendenta nosaukums:</w:t>
      </w:r>
      <w:r w:rsidRPr="00526F17">
        <w:rPr>
          <w:rFonts w:ascii="Times New Roman" w:hAnsi="Times New Roman" w:cs="Times New Roman"/>
          <w:sz w:val="24"/>
          <w:szCs w:val="24"/>
        </w:rPr>
        <w:tab/>
        <w:t>_______________________________________________</w:t>
      </w:r>
    </w:p>
    <w:p w:rsidR="00193080" w:rsidRPr="00526F17" w:rsidRDefault="00193080" w:rsidP="00193080">
      <w:pPr>
        <w:tabs>
          <w:tab w:val="left" w:pos="319"/>
        </w:tabs>
        <w:spacing w:after="0" w:line="240" w:lineRule="auto"/>
        <w:rPr>
          <w:rFonts w:ascii="Times New Roman" w:hAnsi="Times New Roman" w:cs="Times New Roman"/>
          <w:sz w:val="24"/>
          <w:szCs w:val="24"/>
        </w:rPr>
      </w:pPr>
    </w:p>
    <w:p w:rsidR="00193080" w:rsidRPr="00526F17" w:rsidRDefault="00193080" w:rsidP="00193080">
      <w:pPr>
        <w:tabs>
          <w:tab w:val="left" w:pos="319"/>
        </w:tabs>
        <w:spacing w:after="0" w:line="240" w:lineRule="auto"/>
        <w:rPr>
          <w:rFonts w:ascii="Times New Roman" w:hAnsi="Times New Roman" w:cs="Times New Roman"/>
          <w:sz w:val="24"/>
          <w:szCs w:val="24"/>
        </w:rPr>
      </w:pPr>
      <w:r w:rsidRPr="00526F17">
        <w:rPr>
          <w:rFonts w:ascii="Times New Roman" w:hAnsi="Times New Roman" w:cs="Times New Roman"/>
          <w:sz w:val="24"/>
          <w:szCs w:val="24"/>
        </w:rPr>
        <w:t>Reģistrācijas Nr.</w:t>
      </w:r>
      <w:proofErr w:type="gramStart"/>
      <w:r w:rsidRPr="00526F17">
        <w:rPr>
          <w:rFonts w:ascii="Times New Roman" w:hAnsi="Times New Roman" w:cs="Times New Roman"/>
          <w:sz w:val="24"/>
          <w:szCs w:val="24"/>
        </w:rPr>
        <w:t xml:space="preserve">     </w:t>
      </w:r>
      <w:proofErr w:type="gramEnd"/>
      <w:r w:rsidRPr="00526F17">
        <w:rPr>
          <w:rFonts w:ascii="Times New Roman" w:hAnsi="Times New Roman" w:cs="Times New Roman"/>
          <w:sz w:val="24"/>
          <w:szCs w:val="24"/>
        </w:rPr>
        <w:t>_______________________________________________________</w:t>
      </w:r>
    </w:p>
    <w:p w:rsidR="00193080" w:rsidRPr="00526F17" w:rsidRDefault="00193080" w:rsidP="00193080">
      <w:pPr>
        <w:tabs>
          <w:tab w:val="left" w:pos="319"/>
        </w:tabs>
        <w:spacing w:after="0" w:line="240" w:lineRule="auto"/>
        <w:rPr>
          <w:rFonts w:ascii="Times New Roman" w:hAnsi="Times New Roman" w:cs="Times New Roman"/>
          <w:sz w:val="24"/>
          <w:szCs w:val="24"/>
        </w:rPr>
      </w:pPr>
    </w:p>
    <w:p w:rsidR="00193080" w:rsidRPr="00526F17" w:rsidRDefault="00193080" w:rsidP="00193080">
      <w:pPr>
        <w:tabs>
          <w:tab w:val="left" w:pos="319"/>
        </w:tabs>
        <w:spacing w:after="0" w:line="240" w:lineRule="auto"/>
        <w:rPr>
          <w:rFonts w:ascii="Times New Roman" w:hAnsi="Times New Roman" w:cs="Times New Roman"/>
          <w:sz w:val="24"/>
          <w:szCs w:val="24"/>
        </w:rPr>
      </w:pPr>
    </w:p>
    <w:p w:rsidR="00193080" w:rsidRPr="00526F17" w:rsidRDefault="00193080" w:rsidP="00193080">
      <w:pPr>
        <w:tabs>
          <w:tab w:val="left" w:pos="319"/>
        </w:tabs>
        <w:spacing w:after="0" w:line="240" w:lineRule="auto"/>
        <w:rPr>
          <w:rFonts w:ascii="Times New Roman" w:hAnsi="Times New Roman" w:cs="Times New Roman"/>
          <w:sz w:val="24"/>
          <w:szCs w:val="24"/>
        </w:rPr>
      </w:pPr>
      <w:r w:rsidRPr="00526F17">
        <w:rPr>
          <w:rFonts w:ascii="Times New Roman" w:hAnsi="Times New Roman" w:cs="Times New Roman"/>
          <w:sz w:val="24"/>
          <w:szCs w:val="24"/>
        </w:rPr>
        <w:t xml:space="preserve">Apliecinām, ka mums ir pieredze </w:t>
      </w:r>
      <w:r w:rsidR="00AB69C7" w:rsidRPr="00526F17">
        <w:rPr>
          <w:rFonts w:ascii="Times New Roman" w:hAnsi="Times New Roman" w:cs="Times New Roman"/>
          <w:sz w:val="24"/>
          <w:szCs w:val="24"/>
        </w:rPr>
        <w:t>vietējo ģeodēzisko tīklu pilnveidošanā</w:t>
      </w:r>
      <w:r w:rsidRPr="00526F17">
        <w:rPr>
          <w:rFonts w:ascii="Times New Roman" w:hAnsi="Times New Roman" w:cs="Times New Roman"/>
          <w:sz w:val="24"/>
          <w:szCs w:val="24"/>
        </w:rPr>
        <w:t>:</w:t>
      </w:r>
    </w:p>
    <w:p w:rsidR="00193080" w:rsidRPr="00526F17" w:rsidRDefault="00193080" w:rsidP="00193080">
      <w:pPr>
        <w:tabs>
          <w:tab w:val="left" w:pos="319"/>
        </w:tabs>
        <w:spacing w:after="0" w:line="240" w:lineRule="auto"/>
        <w:rPr>
          <w:rFonts w:ascii="Times New Roman" w:hAnsi="Times New Roman" w:cs="Times New Roman"/>
          <w:sz w:val="24"/>
          <w:szCs w:val="24"/>
        </w:rPr>
      </w:pPr>
    </w:p>
    <w:p w:rsidR="00193080" w:rsidRPr="00526F17" w:rsidRDefault="00193080" w:rsidP="00193080">
      <w:pPr>
        <w:tabs>
          <w:tab w:val="left" w:pos="319"/>
        </w:tabs>
        <w:spacing w:after="0" w:line="240" w:lineRule="auto"/>
        <w:jc w:val="right"/>
        <w:rPr>
          <w:rFonts w:ascii="Times New Roman" w:hAnsi="Times New Roman" w:cs="Times New Roman"/>
          <w:sz w:val="24"/>
          <w:szCs w:val="24"/>
        </w:rPr>
      </w:pPr>
      <w:r w:rsidRPr="00526F17">
        <w:rPr>
          <w:rFonts w:ascii="Times New Roman" w:hAnsi="Times New Roman" w:cs="Times New Roman"/>
          <w:sz w:val="24"/>
          <w:szCs w:val="24"/>
        </w:rPr>
        <w:tab/>
      </w:r>
    </w:p>
    <w:tbl>
      <w:tblPr>
        <w:tblStyle w:val="TableGrid"/>
        <w:tblW w:w="0" w:type="auto"/>
        <w:tblLook w:val="04A0" w:firstRow="1" w:lastRow="0" w:firstColumn="1" w:lastColumn="0" w:noHBand="0" w:noVBand="1"/>
      </w:tblPr>
      <w:tblGrid>
        <w:gridCol w:w="1101"/>
        <w:gridCol w:w="2551"/>
        <w:gridCol w:w="2693"/>
        <w:gridCol w:w="3509"/>
      </w:tblGrid>
      <w:tr w:rsidR="005E58B0" w:rsidRPr="00526F17" w:rsidTr="005E58B0">
        <w:tc>
          <w:tcPr>
            <w:tcW w:w="1101" w:type="dxa"/>
          </w:tcPr>
          <w:p w:rsidR="005E58B0" w:rsidRPr="00526F17" w:rsidRDefault="005E58B0" w:rsidP="005E58B0">
            <w:pPr>
              <w:tabs>
                <w:tab w:val="left" w:pos="319"/>
              </w:tabs>
              <w:jc w:val="center"/>
              <w:rPr>
                <w:rFonts w:ascii="Times New Roman" w:hAnsi="Times New Roman" w:cs="Times New Roman"/>
                <w:b/>
                <w:sz w:val="24"/>
                <w:szCs w:val="24"/>
              </w:rPr>
            </w:pPr>
            <w:proofErr w:type="spellStart"/>
            <w:r w:rsidRPr="00526F17">
              <w:rPr>
                <w:rFonts w:ascii="Times New Roman" w:hAnsi="Times New Roman" w:cs="Times New Roman"/>
                <w:b/>
                <w:sz w:val="24"/>
                <w:szCs w:val="24"/>
              </w:rPr>
              <w:t>Nr.p.k</w:t>
            </w:r>
            <w:proofErr w:type="spellEnd"/>
            <w:r w:rsidRPr="00526F17">
              <w:rPr>
                <w:rFonts w:ascii="Times New Roman" w:hAnsi="Times New Roman" w:cs="Times New Roman"/>
                <w:b/>
                <w:sz w:val="24"/>
                <w:szCs w:val="24"/>
              </w:rPr>
              <w:t>.</w:t>
            </w:r>
          </w:p>
        </w:tc>
        <w:tc>
          <w:tcPr>
            <w:tcW w:w="2551" w:type="dxa"/>
          </w:tcPr>
          <w:p w:rsidR="005E58B0" w:rsidRPr="00526F17" w:rsidRDefault="005E58B0" w:rsidP="005E58B0">
            <w:pPr>
              <w:tabs>
                <w:tab w:val="left" w:pos="319"/>
              </w:tabs>
              <w:jc w:val="center"/>
              <w:rPr>
                <w:rFonts w:ascii="Times New Roman" w:hAnsi="Times New Roman" w:cs="Times New Roman"/>
                <w:b/>
                <w:sz w:val="24"/>
                <w:szCs w:val="24"/>
              </w:rPr>
            </w:pPr>
            <w:r w:rsidRPr="00526F17">
              <w:rPr>
                <w:rFonts w:ascii="Times New Roman" w:hAnsi="Times New Roman" w:cs="Times New Roman"/>
                <w:b/>
                <w:sz w:val="24"/>
                <w:szCs w:val="24"/>
              </w:rPr>
              <w:t>Darbu izpildes vieta, darbu veidi</w:t>
            </w:r>
          </w:p>
        </w:tc>
        <w:tc>
          <w:tcPr>
            <w:tcW w:w="2693" w:type="dxa"/>
          </w:tcPr>
          <w:p w:rsidR="005E58B0" w:rsidRPr="00526F17" w:rsidRDefault="005E58B0" w:rsidP="005E58B0">
            <w:pPr>
              <w:tabs>
                <w:tab w:val="left" w:pos="319"/>
              </w:tabs>
              <w:jc w:val="center"/>
              <w:rPr>
                <w:rFonts w:ascii="Times New Roman" w:hAnsi="Times New Roman" w:cs="Times New Roman"/>
                <w:sz w:val="24"/>
                <w:szCs w:val="24"/>
              </w:rPr>
            </w:pPr>
            <w:r w:rsidRPr="00526F17">
              <w:rPr>
                <w:rFonts w:ascii="Times New Roman" w:hAnsi="Times New Roman" w:cs="Times New Roman"/>
                <w:b/>
                <w:sz w:val="24"/>
                <w:szCs w:val="24"/>
              </w:rPr>
              <w:t>Darbu veikšanas periods</w:t>
            </w:r>
          </w:p>
        </w:tc>
        <w:tc>
          <w:tcPr>
            <w:tcW w:w="3509" w:type="dxa"/>
          </w:tcPr>
          <w:p w:rsidR="005E58B0" w:rsidRPr="00526F17" w:rsidRDefault="005E58B0" w:rsidP="005E58B0">
            <w:pPr>
              <w:tabs>
                <w:tab w:val="left" w:pos="319"/>
              </w:tabs>
              <w:jc w:val="center"/>
              <w:rPr>
                <w:rFonts w:ascii="Times New Roman" w:hAnsi="Times New Roman" w:cs="Times New Roman"/>
                <w:sz w:val="24"/>
                <w:szCs w:val="24"/>
              </w:rPr>
            </w:pPr>
            <w:r w:rsidRPr="00526F17">
              <w:rPr>
                <w:rFonts w:ascii="Times New Roman" w:hAnsi="Times New Roman" w:cs="Times New Roman"/>
                <w:b/>
                <w:sz w:val="24"/>
                <w:szCs w:val="24"/>
              </w:rPr>
              <w:t>Pasūtītāja kontaktpersona, tālrunis</w:t>
            </w:r>
          </w:p>
        </w:tc>
      </w:tr>
      <w:tr w:rsidR="005E58B0" w:rsidRPr="00526F17" w:rsidTr="005E58B0">
        <w:tc>
          <w:tcPr>
            <w:tcW w:w="1101" w:type="dxa"/>
          </w:tcPr>
          <w:p w:rsidR="005E58B0" w:rsidRPr="00526F17" w:rsidRDefault="005E58B0" w:rsidP="005E58B0">
            <w:pPr>
              <w:tabs>
                <w:tab w:val="left" w:pos="319"/>
              </w:tabs>
              <w:jc w:val="center"/>
              <w:rPr>
                <w:rFonts w:ascii="Times New Roman" w:hAnsi="Times New Roman" w:cs="Times New Roman"/>
                <w:sz w:val="24"/>
                <w:szCs w:val="24"/>
              </w:rPr>
            </w:pPr>
            <w:r w:rsidRPr="00526F17">
              <w:rPr>
                <w:rFonts w:ascii="Times New Roman" w:hAnsi="Times New Roman" w:cs="Times New Roman"/>
                <w:sz w:val="24"/>
                <w:szCs w:val="24"/>
              </w:rPr>
              <w:t>1.</w:t>
            </w:r>
          </w:p>
        </w:tc>
        <w:tc>
          <w:tcPr>
            <w:tcW w:w="2551" w:type="dxa"/>
          </w:tcPr>
          <w:p w:rsidR="005E58B0" w:rsidRPr="00526F17" w:rsidRDefault="005E58B0" w:rsidP="005E58B0">
            <w:pPr>
              <w:tabs>
                <w:tab w:val="left" w:pos="319"/>
              </w:tabs>
              <w:jc w:val="center"/>
              <w:rPr>
                <w:rFonts w:ascii="Times New Roman" w:hAnsi="Times New Roman" w:cs="Times New Roman"/>
                <w:sz w:val="24"/>
                <w:szCs w:val="24"/>
              </w:rPr>
            </w:pPr>
          </w:p>
        </w:tc>
        <w:tc>
          <w:tcPr>
            <w:tcW w:w="2693" w:type="dxa"/>
          </w:tcPr>
          <w:p w:rsidR="005E58B0" w:rsidRPr="00526F17" w:rsidRDefault="005E58B0" w:rsidP="005E58B0">
            <w:pPr>
              <w:tabs>
                <w:tab w:val="left" w:pos="319"/>
              </w:tabs>
              <w:jc w:val="center"/>
              <w:rPr>
                <w:rFonts w:ascii="Times New Roman" w:hAnsi="Times New Roman" w:cs="Times New Roman"/>
                <w:sz w:val="24"/>
                <w:szCs w:val="24"/>
              </w:rPr>
            </w:pPr>
          </w:p>
        </w:tc>
        <w:tc>
          <w:tcPr>
            <w:tcW w:w="3509" w:type="dxa"/>
          </w:tcPr>
          <w:p w:rsidR="005E58B0" w:rsidRPr="00526F17" w:rsidRDefault="005E58B0" w:rsidP="005E58B0">
            <w:pPr>
              <w:tabs>
                <w:tab w:val="left" w:pos="319"/>
              </w:tabs>
              <w:jc w:val="center"/>
              <w:rPr>
                <w:rFonts w:ascii="Times New Roman" w:hAnsi="Times New Roman" w:cs="Times New Roman"/>
                <w:sz w:val="24"/>
                <w:szCs w:val="24"/>
              </w:rPr>
            </w:pPr>
          </w:p>
        </w:tc>
      </w:tr>
      <w:tr w:rsidR="005E58B0" w:rsidRPr="00526F17" w:rsidTr="005E58B0">
        <w:tc>
          <w:tcPr>
            <w:tcW w:w="1101" w:type="dxa"/>
          </w:tcPr>
          <w:p w:rsidR="005E58B0" w:rsidRPr="00526F17" w:rsidRDefault="005E58B0" w:rsidP="005E58B0">
            <w:pPr>
              <w:tabs>
                <w:tab w:val="left" w:pos="319"/>
              </w:tabs>
              <w:jc w:val="center"/>
              <w:rPr>
                <w:rFonts w:ascii="Times New Roman" w:hAnsi="Times New Roman" w:cs="Times New Roman"/>
                <w:sz w:val="24"/>
                <w:szCs w:val="24"/>
              </w:rPr>
            </w:pPr>
            <w:r w:rsidRPr="00526F17">
              <w:rPr>
                <w:rFonts w:ascii="Times New Roman" w:hAnsi="Times New Roman" w:cs="Times New Roman"/>
                <w:sz w:val="24"/>
                <w:szCs w:val="24"/>
              </w:rPr>
              <w:t>2.</w:t>
            </w:r>
          </w:p>
        </w:tc>
        <w:tc>
          <w:tcPr>
            <w:tcW w:w="2551" w:type="dxa"/>
          </w:tcPr>
          <w:p w:rsidR="005E58B0" w:rsidRPr="00526F17" w:rsidRDefault="005E58B0" w:rsidP="005E58B0">
            <w:pPr>
              <w:tabs>
                <w:tab w:val="left" w:pos="319"/>
              </w:tabs>
              <w:jc w:val="center"/>
              <w:rPr>
                <w:rFonts w:ascii="Times New Roman" w:hAnsi="Times New Roman" w:cs="Times New Roman"/>
                <w:sz w:val="24"/>
                <w:szCs w:val="24"/>
              </w:rPr>
            </w:pPr>
          </w:p>
        </w:tc>
        <w:tc>
          <w:tcPr>
            <w:tcW w:w="2693" w:type="dxa"/>
          </w:tcPr>
          <w:p w:rsidR="005E58B0" w:rsidRPr="00526F17" w:rsidRDefault="005E58B0" w:rsidP="005E58B0">
            <w:pPr>
              <w:tabs>
                <w:tab w:val="left" w:pos="319"/>
              </w:tabs>
              <w:jc w:val="center"/>
              <w:rPr>
                <w:rFonts w:ascii="Times New Roman" w:hAnsi="Times New Roman" w:cs="Times New Roman"/>
                <w:sz w:val="24"/>
                <w:szCs w:val="24"/>
              </w:rPr>
            </w:pPr>
          </w:p>
        </w:tc>
        <w:tc>
          <w:tcPr>
            <w:tcW w:w="3509" w:type="dxa"/>
          </w:tcPr>
          <w:p w:rsidR="005E58B0" w:rsidRPr="00526F17" w:rsidRDefault="005E58B0" w:rsidP="005E58B0">
            <w:pPr>
              <w:tabs>
                <w:tab w:val="left" w:pos="319"/>
              </w:tabs>
              <w:jc w:val="center"/>
              <w:rPr>
                <w:rFonts w:ascii="Times New Roman" w:hAnsi="Times New Roman" w:cs="Times New Roman"/>
                <w:sz w:val="24"/>
                <w:szCs w:val="24"/>
              </w:rPr>
            </w:pPr>
          </w:p>
        </w:tc>
      </w:tr>
      <w:tr w:rsidR="005E58B0" w:rsidRPr="00526F17" w:rsidTr="005E58B0">
        <w:tc>
          <w:tcPr>
            <w:tcW w:w="1101" w:type="dxa"/>
          </w:tcPr>
          <w:p w:rsidR="005E58B0" w:rsidRPr="00526F17" w:rsidRDefault="005E58B0" w:rsidP="005E58B0">
            <w:pPr>
              <w:tabs>
                <w:tab w:val="left" w:pos="319"/>
              </w:tabs>
              <w:jc w:val="center"/>
              <w:rPr>
                <w:rFonts w:ascii="Times New Roman" w:hAnsi="Times New Roman" w:cs="Times New Roman"/>
                <w:sz w:val="24"/>
                <w:szCs w:val="24"/>
              </w:rPr>
            </w:pPr>
            <w:r w:rsidRPr="00526F17">
              <w:rPr>
                <w:rFonts w:ascii="Times New Roman" w:hAnsi="Times New Roman" w:cs="Times New Roman"/>
                <w:sz w:val="24"/>
                <w:szCs w:val="24"/>
              </w:rPr>
              <w:t>3.</w:t>
            </w:r>
          </w:p>
        </w:tc>
        <w:tc>
          <w:tcPr>
            <w:tcW w:w="2551" w:type="dxa"/>
          </w:tcPr>
          <w:p w:rsidR="005E58B0" w:rsidRPr="00526F17" w:rsidRDefault="005E58B0" w:rsidP="005E58B0">
            <w:pPr>
              <w:tabs>
                <w:tab w:val="left" w:pos="319"/>
              </w:tabs>
              <w:jc w:val="center"/>
              <w:rPr>
                <w:rFonts w:ascii="Times New Roman" w:hAnsi="Times New Roman" w:cs="Times New Roman"/>
                <w:sz w:val="24"/>
                <w:szCs w:val="24"/>
              </w:rPr>
            </w:pPr>
          </w:p>
        </w:tc>
        <w:tc>
          <w:tcPr>
            <w:tcW w:w="2693" w:type="dxa"/>
          </w:tcPr>
          <w:p w:rsidR="005E58B0" w:rsidRPr="00526F17" w:rsidRDefault="005E58B0" w:rsidP="005E58B0">
            <w:pPr>
              <w:tabs>
                <w:tab w:val="left" w:pos="319"/>
              </w:tabs>
              <w:jc w:val="center"/>
              <w:rPr>
                <w:rFonts w:ascii="Times New Roman" w:hAnsi="Times New Roman" w:cs="Times New Roman"/>
                <w:sz w:val="24"/>
                <w:szCs w:val="24"/>
              </w:rPr>
            </w:pPr>
          </w:p>
        </w:tc>
        <w:tc>
          <w:tcPr>
            <w:tcW w:w="3509" w:type="dxa"/>
          </w:tcPr>
          <w:p w:rsidR="005E58B0" w:rsidRPr="00526F17" w:rsidRDefault="005E58B0" w:rsidP="005E58B0">
            <w:pPr>
              <w:tabs>
                <w:tab w:val="left" w:pos="319"/>
              </w:tabs>
              <w:jc w:val="center"/>
              <w:rPr>
                <w:rFonts w:ascii="Times New Roman" w:hAnsi="Times New Roman" w:cs="Times New Roman"/>
                <w:sz w:val="24"/>
                <w:szCs w:val="24"/>
              </w:rPr>
            </w:pPr>
          </w:p>
        </w:tc>
      </w:tr>
      <w:tr w:rsidR="005E58B0" w:rsidRPr="00526F17" w:rsidTr="005E58B0">
        <w:tc>
          <w:tcPr>
            <w:tcW w:w="1101" w:type="dxa"/>
          </w:tcPr>
          <w:p w:rsidR="005E58B0" w:rsidRPr="00526F17" w:rsidRDefault="005E58B0" w:rsidP="005E58B0">
            <w:pPr>
              <w:tabs>
                <w:tab w:val="left" w:pos="319"/>
              </w:tabs>
              <w:jc w:val="center"/>
              <w:rPr>
                <w:rFonts w:ascii="Times New Roman" w:hAnsi="Times New Roman" w:cs="Times New Roman"/>
                <w:sz w:val="24"/>
                <w:szCs w:val="24"/>
              </w:rPr>
            </w:pPr>
            <w:r w:rsidRPr="00526F17">
              <w:rPr>
                <w:rFonts w:ascii="Times New Roman" w:hAnsi="Times New Roman" w:cs="Times New Roman"/>
                <w:sz w:val="24"/>
                <w:szCs w:val="24"/>
              </w:rPr>
              <w:t>4.</w:t>
            </w:r>
          </w:p>
        </w:tc>
        <w:tc>
          <w:tcPr>
            <w:tcW w:w="2551" w:type="dxa"/>
          </w:tcPr>
          <w:p w:rsidR="005E58B0" w:rsidRPr="00526F17" w:rsidRDefault="005E58B0" w:rsidP="005E58B0">
            <w:pPr>
              <w:tabs>
                <w:tab w:val="left" w:pos="319"/>
              </w:tabs>
              <w:jc w:val="center"/>
              <w:rPr>
                <w:rFonts w:ascii="Times New Roman" w:hAnsi="Times New Roman" w:cs="Times New Roman"/>
                <w:sz w:val="24"/>
                <w:szCs w:val="24"/>
              </w:rPr>
            </w:pPr>
          </w:p>
        </w:tc>
        <w:tc>
          <w:tcPr>
            <w:tcW w:w="2693" w:type="dxa"/>
          </w:tcPr>
          <w:p w:rsidR="005E58B0" w:rsidRPr="00526F17" w:rsidRDefault="005E58B0" w:rsidP="005E58B0">
            <w:pPr>
              <w:tabs>
                <w:tab w:val="left" w:pos="319"/>
              </w:tabs>
              <w:jc w:val="center"/>
              <w:rPr>
                <w:rFonts w:ascii="Times New Roman" w:hAnsi="Times New Roman" w:cs="Times New Roman"/>
                <w:sz w:val="24"/>
                <w:szCs w:val="24"/>
              </w:rPr>
            </w:pPr>
          </w:p>
        </w:tc>
        <w:tc>
          <w:tcPr>
            <w:tcW w:w="3509" w:type="dxa"/>
          </w:tcPr>
          <w:p w:rsidR="005E58B0" w:rsidRPr="00526F17" w:rsidRDefault="005E58B0" w:rsidP="005E58B0">
            <w:pPr>
              <w:tabs>
                <w:tab w:val="left" w:pos="319"/>
              </w:tabs>
              <w:jc w:val="center"/>
              <w:rPr>
                <w:rFonts w:ascii="Times New Roman" w:hAnsi="Times New Roman" w:cs="Times New Roman"/>
                <w:sz w:val="24"/>
                <w:szCs w:val="24"/>
              </w:rPr>
            </w:pPr>
          </w:p>
        </w:tc>
      </w:tr>
      <w:tr w:rsidR="005E58B0" w:rsidRPr="00526F17" w:rsidTr="005E58B0">
        <w:tc>
          <w:tcPr>
            <w:tcW w:w="1101" w:type="dxa"/>
          </w:tcPr>
          <w:p w:rsidR="005E58B0" w:rsidRPr="00526F17" w:rsidRDefault="005E58B0" w:rsidP="005E58B0">
            <w:pPr>
              <w:tabs>
                <w:tab w:val="left" w:pos="319"/>
              </w:tabs>
              <w:jc w:val="center"/>
              <w:rPr>
                <w:rFonts w:ascii="Times New Roman" w:hAnsi="Times New Roman" w:cs="Times New Roman"/>
                <w:sz w:val="24"/>
                <w:szCs w:val="24"/>
              </w:rPr>
            </w:pPr>
            <w:r w:rsidRPr="00526F17">
              <w:rPr>
                <w:rFonts w:ascii="Times New Roman" w:hAnsi="Times New Roman" w:cs="Times New Roman"/>
                <w:sz w:val="24"/>
                <w:szCs w:val="24"/>
              </w:rPr>
              <w:t>5.</w:t>
            </w:r>
          </w:p>
        </w:tc>
        <w:tc>
          <w:tcPr>
            <w:tcW w:w="2551" w:type="dxa"/>
          </w:tcPr>
          <w:p w:rsidR="005E58B0" w:rsidRPr="00526F17" w:rsidRDefault="005E58B0" w:rsidP="005E58B0">
            <w:pPr>
              <w:tabs>
                <w:tab w:val="left" w:pos="319"/>
              </w:tabs>
              <w:jc w:val="center"/>
              <w:rPr>
                <w:rFonts w:ascii="Times New Roman" w:hAnsi="Times New Roman" w:cs="Times New Roman"/>
                <w:sz w:val="24"/>
                <w:szCs w:val="24"/>
              </w:rPr>
            </w:pPr>
          </w:p>
        </w:tc>
        <w:tc>
          <w:tcPr>
            <w:tcW w:w="2693" w:type="dxa"/>
          </w:tcPr>
          <w:p w:rsidR="005E58B0" w:rsidRPr="00526F17" w:rsidRDefault="005E58B0" w:rsidP="005E58B0">
            <w:pPr>
              <w:tabs>
                <w:tab w:val="left" w:pos="319"/>
              </w:tabs>
              <w:jc w:val="center"/>
              <w:rPr>
                <w:rFonts w:ascii="Times New Roman" w:hAnsi="Times New Roman" w:cs="Times New Roman"/>
                <w:sz w:val="24"/>
                <w:szCs w:val="24"/>
              </w:rPr>
            </w:pPr>
          </w:p>
        </w:tc>
        <w:tc>
          <w:tcPr>
            <w:tcW w:w="3509" w:type="dxa"/>
          </w:tcPr>
          <w:p w:rsidR="005E58B0" w:rsidRPr="00526F17" w:rsidRDefault="005E58B0" w:rsidP="005E58B0">
            <w:pPr>
              <w:tabs>
                <w:tab w:val="left" w:pos="319"/>
              </w:tabs>
              <w:jc w:val="center"/>
              <w:rPr>
                <w:rFonts w:ascii="Times New Roman" w:hAnsi="Times New Roman" w:cs="Times New Roman"/>
                <w:sz w:val="24"/>
                <w:szCs w:val="24"/>
              </w:rPr>
            </w:pPr>
          </w:p>
        </w:tc>
      </w:tr>
    </w:tbl>
    <w:p w:rsidR="00193080" w:rsidRPr="00526F17" w:rsidRDefault="00193080" w:rsidP="00193080">
      <w:pPr>
        <w:tabs>
          <w:tab w:val="left" w:pos="319"/>
        </w:tabs>
        <w:spacing w:after="0" w:line="240" w:lineRule="auto"/>
        <w:jc w:val="right"/>
        <w:rPr>
          <w:rFonts w:ascii="Times New Roman" w:hAnsi="Times New Roman" w:cs="Times New Roman"/>
          <w:sz w:val="24"/>
          <w:szCs w:val="24"/>
        </w:rPr>
      </w:pPr>
      <w:r w:rsidRPr="00526F17">
        <w:rPr>
          <w:rFonts w:ascii="Times New Roman" w:hAnsi="Times New Roman" w:cs="Times New Roman"/>
          <w:sz w:val="24"/>
          <w:szCs w:val="24"/>
        </w:rPr>
        <w:tab/>
      </w:r>
      <w:r w:rsidRPr="00526F17">
        <w:rPr>
          <w:rFonts w:ascii="Times New Roman" w:hAnsi="Times New Roman" w:cs="Times New Roman"/>
          <w:sz w:val="24"/>
          <w:szCs w:val="24"/>
        </w:rPr>
        <w:tab/>
      </w:r>
    </w:p>
    <w:p w:rsidR="00193080" w:rsidRPr="00526F17" w:rsidRDefault="00193080" w:rsidP="00193080">
      <w:pPr>
        <w:tabs>
          <w:tab w:val="left" w:pos="319"/>
        </w:tabs>
        <w:spacing w:after="0" w:line="240" w:lineRule="auto"/>
        <w:jc w:val="right"/>
        <w:rPr>
          <w:rFonts w:ascii="Times New Roman" w:hAnsi="Times New Roman" w:cs="Times New Roman"/>
          <w:sz w:val="24"/>
          <w:szCs w:val="24"/>
        </w:rPr>
      </w:pPr>
      <w:r w:rsidRPr="00526F17">
        <w:rPr>
          <w:rFonts w:ascii="Times New Roman" w:hAnsi="Times New Roman" w:cs="Times New Roman"/>
          <w:sz w:val="24"/>
          <w:szCs w:val="24"/>
        </w:rPr>
        <w:tab/>
      </w:r>
      <w:r w:rsidRPr="00526F17">
        <w:rPr>
          <w:rFonts w:ascii="Times New Roman" w:hAnsi="Times New Roman" w:cs="Times New Roman"/>
          <w:sz w:val="24"/>
          <w:szCs w:val="24"/>
        </w:rPr>
        <w:tab/>
      </w:r>
    </w:p>
    <w:p w:rsidR="00193080" w:rsidRPr="00526F17" w:rsidRDefault="00193080" w:rsidP="00193080">
      <w:pPr>
        <w:tabs>
          <w:tab w:val="left" w:pos="319"/>
        </w:tabs>
        <w:spacing w:after="0" w:line="240" w:lineRule="auto"/>
        <w:jc w:val="right"/>
        <w:rPr>
          <w:rFonts w:ascii="Times New Roman" w:hAnsi="Times New Roman" w:cs="Times New Roman"/>
          <w:sz w:val="24"/>
          <w:szCs w:val="24"/>
        </w:rPr>
      </w:pPr>
    </w:p>
    <w:p w:rsidR="00193080" w:rsidRPr="00526F17" w:rsidRDefault="00193080" w:rsidP="00193080">
      <w:pPr>
        <w:tabs>
          <w:tab w:val="left" w:pos="319"/>
        </w:tabs>
        <w:spacing w:after="0" w:line="240" w:lineRule="auto"/>
        <w:jc w:val="both"/>
        <w:rPr>
          <w:rFonts w:ascii="Times New Roman" w:hAnsi="Times New Roman" w:cs="Times New Roman"/>
          <w:sz w:val="24"/>
          <w:szCs w:val="24"/>
        </w:rPr>
      </w:pPr>
      <w:r w:rsidRPr="00526F17">
        <w:rPr>
          <w:rFonts w:ascii="Times New Roman" w:hAnsi="Times New Roman" w:cs="Times New Roman"/>
          <w:sz w:val="24"/>
          <w:szCs w:val="24"/>
        </w:rPr>
        <w:t>Ar šo uzņemos pilnu atbildību par apliecinājumā ietverto informāciju, atbilstību Nolikuma prasībām. Sniegtā informācija un dati ir patiesi.</w:t>
      </w:r>
    </w:p>
    <w:p w:rsidR="001558D3" w:rsidRPr="00526F17" w:rsidRDefault="001558D3" w:rsidP="001E164E">
      <w:pPr>
        <w:tabs>
          <w:tab w:val="left" w:pos="319"/>
        </w:tabs>
        <w:spacing w:after="0" w:line="240" w:lineRule="auto"/>
        <w:rPr>
          <w:rFonts w:ascii="Times New Roman" w:hAnsi="Times New Roman" w:cs="Times New Roman"/>
          <w:sz w:val="24"/>
          <w:szCs w:val="24"/>
        </w:rPr>
      </w:pPr>
    </w:p>
    <w:p w:rsidR="001558D3" w:rsidRPr="00526F17" w:rsidRDefault="001558D3" w:rsidP="001558D3">
      <w:pPr>
        <w:tabs>
          <w:tab w:val="left" w:pos="6658"/>
        </w:tabs>
        <w:spacing w:after="0" w:line="240" w:lineRule="auto"/>
        <w:rPr>
          <w:rFonts w:ascii="Times New Roman" w:hAnsi="Times New Roman" w:cs="Times New Roman"/>
          <w:sz w:val="24"/>
          <w:szCs w:val="24"/>
        </w:rPr>
      </w:pPr>
    </w:p>
    <w:p w:rsidR="001558D3" w:rsidRPr="00526F17" w:rsidRDefault="001558D3" w:rsidP="001558D3">
      <w:pPr>
        <w:tabs>
          <w:tab w:val="left" w:pos="319"/>
        </w:tabs>
        <w:spacing w:after="0" w:line="240" w:lineRule="auto"/>
        <w:rPr>
          <w:rFonts w:ascii="Times New Roman" w:hAnsi="Times New Roman" w:cs="Times New Roman"/>
          <w:sz w:val="24"/>
          <w:szCs w:val="24"/>
        </w:rPr>
      </w:pPr>
    </w:p>
    <w:p w:rsidR="001558D3" w:rsidRPr="00526F17" w:rsidRDefault="001558D3" w:rsidP="001558D3">
      <w:pPr>
        <w:pBdr>
          <w:top w:val="single" w:sz="4" w:space="1" w:color="auto"/>
        </w:pBdr>
        <w:tabs>
          <w:tab w:val="left" w:pos="319"/>
        </w:tabs>
        <w:spacing w:after="0" w:line="240" w:lineRule="auto"/>
        <w:jc w:val="center"/>
        <w:rPr>
          <w:rFonts w:ascii="Times New Roman" w:hAnsi="Times New Roman" w:cs="Times New Roman"/>
          <w:sz w:val="18"/>
          <w:szCs w:val="18"/>
        </w:rPr>
      </w:pPr>
      <w:r w:rsidRPr="00526F17">
        <w:rPr>
          <w:rFonts w:ascii="Times New Roman" w:hAnsi="Times New Roman" w:cs="Times New Roman"/>
          <w:sz w:val="18"/>
          <w:szCs w:val="18"/>
        </w:rPr>
        <w:t>Vārds, uzvārds</w:t>
      </w:r>
    </w:p>
    <w:p w:rsidR="001558D3" w:rsidRPr="00526F17" w:rsidRDefault="001558D3" w:rsidP="001558D3">
      <w:pPr>
        <w:pBdr>
          <w:top w:val="single" w:sz="4" w:space="1" w:color="auto"/>
        </w:pBdr>
        <w:tabs>
          <w:tab w:val="left" w:pos="319"/>
        </w:tabs>
        <w:spacing w:after="0" w:line="240" w:lineRule="auto"/>
        <w:jc w:val="center"/>
        <w:rPr>
          <w:rFonts w:ascii="Times New Roman" w:hAnsi="Times New Roman" w:cs="Times New Roman"/>
          <w:sz w:val="18"/>
          <w:szCs w:val="18"/>
        </w:rPr>
      </w:pPr>
    </w:p>
    <w:p w:rsidR="001558D3" w:rsidRPr="00526F17" w:rsidRDefault="001558D3" w:rsidP="001558D3">
      <w:pPr>
        <w:pBdr>
          <w:top w:val="single" w:sz="4" w:space="1" w:color="auto"/>
        </w:pBdr>
        <w:tabs>
          <w:tab w:val="left" w:pos="319"/>
        </w:tabs>
        <w:spacing w:after="0" w:line="240" w:lineRule="auto"/>
        <w:jc w:val="center"/>
        <w:rPr>
          <w:rFonts w:ascii="Times New Roman" w:hAnsi="Times New Roman" w:cs="Times New Roman"/>
          <w:sz w:val="18"/>
          <w:szCs w:val="18"/>
        </w:rPr>
      </w:pPr>
    </w:p>
    <w:p w:rsidR="001558D3" w:rsidRPr="00526F17" w:rsidRDefault="001558D3" w:rsidP="001558D3">
      <w:pPr>
        <w:tabs>
          <w:tab w:val="left" w:pos="319"/>
        </w:tabs>
        <w:spacing w:after="0" w:line="240" w:lineRule="auto"/>
        <w:jc w:val="center"/>
        <w:rPr>
          <w:rFonts w:ascii="Times New Roman" w:hAnsi="Times New Roman" w:cs="Times New Roman"/>
          <w:sz w:val="24"/>
          <w:szCs w:val="24"/>
        </w:rPr>
      </w:pPr>
    </w:p>
    <w:p w:rsidR="001558D3" w:rsidRPr="00526F17" w:rsidRDefault="001558D3" w:rsidP="001558D3">
      <w:pPr>
        <w:pBdr>
          <w:top w:val="single" w:sz="4" w:space="1" w:color="auto"/>
        </w:pBdr>
        <w:tabs>
          <w:tab w:val="left" w:pos="319"/>
        </w:tabs>
        <w:spacing w:after="0" w:line="240" w:lineRule="auto"/>
        <w:jc w:val="center"/>
        <w:rPr>
          <w:rFonts w:ascii="Times New Roman" w:hAnsi="Times New Roman" w:cs="Times New Roman"/>
          <w:sz w:val="18"/>
          <w:szCs w:val="18"/>
        </w:rPr>
      </w:pPr>
      <w:r w:rsidRPr="00526F17">
        <w:rPr>
          <w:rFonts w:ascii="Times New Roman" w:hAnsi="Times New Roman" w:cs="Times New Roman"/>
          <w:sz w:val="18"/>
          <w:szCs w:val="18"/>
        </w:rPr>
        <w:t>Amats, pilnvarojums</w:t>
      </w:r>
    </w:p>
    <w:p w:rsidR="001558D3" w:rsidRPr="00526F17" w:rsidRDefault="001558D3" w:rsidP="001558D3">
      <w:pPr>
        <w:pBdr>
          <w:top w:val="single" w:sz="4" w:space="1" w:color="auto"/>
        </w:pBdr>
        <w:tabs>
          <w:tab w:val="left" w:pos="319"/>
        </w:tabs>
        <w:spacing w:after="0" w:line="240" w:lineRule="auto"/>
        <w:jc w:val="center"/>
        <w:rPr>
          <w:rFonts w:ascii="Times New Roman" w:hAnsi="Times New Roman" w:cs="Times New Roman"/>
          <w:sz w:val="18"/>
          <w:szCs w:val="18"/>
        </w:rPr>
      </w:pPr>
    </w:p>
    <w:p w:rsidR="001558D3" w:rsidRPr="00526F17" w:rsidRDefault="001558D3" w:rsidP="001558D3">
      <w:pPr>
        <w:pBdr>
          <w:bottom w:val="single" w:sz="4" w:space="1" w:color="auto"/>
        </w:pBdr>
        <w:tabs>
          <w:tab w:val="left" w:pos="319"/>
        </w:tabs>
        <w:spacing w:after="0" w:line="240" w:lineRule="auto"/>
        <w:jc w:val="center"/>
        <w:rPr>
          <w:rFonts w:ascii="Times New Roman" w:hAnsi="Times New Roman" w:cs="Times New Roman"/>
          <w:sz w:val="24"/>
          <w:szCs w:val="24"/>
        </w:rPr>
      </w:pPr>
    </w:p>
    <w:p w:rsidR="001558D3" w:rsidRPr="00526F17" w:rsidRDefault="001558D3" w:rsidP="001558D3">
      <w:pPr>
        <w:pBdr>
          <w:bottom w:val="single" w:sz="4" w:space="1" w:color="auto"/>
        </w:pBdr>
        <w:tabs>
          <w:tab w:val="left" w:pos="319"/>
        </w:tabs>
        <w:spacing w:after="0" w:line="240" w:lineRule="auto"/>
        <w:jc w:val="center"/>
        <w:rPr>
          <w:rFonts w:ascii="Times New Roman" w:hAnsi="Times New Roman" w:cs="Times New Roman"/>
          <w:sz w:val="24"/>
          <w:szCs w:val="24"/>
        </w:rPr>
      </w:pPr>
    </w:p>
    <w:p w:rsidR="001558D3" w:rsidRPr="00526F17" w:rsidRDefault="001558D3" w:rsidP="001558D3">
      <w:pPr>
        <w:tabs>
          <w:tab w:val="left" w:pos="319"/>
        </w:tabs>
        <w:spacing w:after="0" w:line="240" w:lineRule="auto"/>
        <w:jc w:val="center"/>
        <w:rPr>
          <w:rFonts w:ascii="Times New Roman" w:hAnsi="Times New Roman" w:cs="Times New Roman"/>
          <w:sz w:val="18"/>
          <w:szCs w:val="18"/>
        </w:rPr>
      </w:pPr>
      <w:r w:rsidRPr="00526F17">
        <w:rPr>
          <w:rFonts w:ascii="Times New Roman" w:hAnsi="Times New Roman" w:cs="Times New Roman"/>
          <w:sz w:val="18"/>
          <w:szCs w:val="18"/>
        </w:rPr>
        <w:t>Paraksts</w:t>
      </w:r>
    </w:p>
    <w:p w:rsidR="001558D3" w:rsidRPr="00526F17" w:rsidRDefault="001558D3" w:rsidP="001558D3">
      <w:pPr>
        <w:tabs>
          <w:tab w:val="left" w:pos="319"/>
        </w:tabs>
        <w:spacing w:after="0" w:line="240" w:lineRule="auto"/>
        <w:jc w:val="center"/>
        <w:rPr>
          <w:rFonts w:ascii="Times New Roman" w:hAnsi="Times New Roman" w:cs="Times New Roman"/>
          <w:sz w:val="24"/>
          <w:szCs w:val="24"/>
        </w:rPr>
      </w:pPr>
    </w:p>
    <w:p w:rsidR="001558D3" w:rsidRPr="00526F17" w:rsidRDefault="001558D3" w:rsidP="001558D3">
      <w:pPr>
        <w:tabs>
          <w:tab w:val="left" w:pos="319"/>
        </w:tabs>
        <w:spacing w:after="0" w:line="240" w:lineRule="auto"/>
        <w:jc w:val="right"/>
        <w:rPr>
          <w:rFonts w:ascii="Times New Roman" w:hAnsi="Times New Roman" w:cs="Times New Roman"/>
          <w:sz w:val="24"/>
          <w:szCs w:val="24"/>
        </w:rPr>
      </w:pPr>
    </w:p>
    <w:p w:rsidR="00193080" w:rsidRPr="00526F17" w:rsidRDefault="00193080" w:rsidP="00193080">
      <w:pPr>
        <w:tabs>
          <w:tab w:val="left" w:pos="319"/>
        </w:tabs>
        <w:spacing w:after="0" w:line="240" w:lineRule="auto"/>
        <w:jc w:val="right"/>
        <w:rPr>
          <w:rFonts w:ascii="Times New Roman" w:hAnsi="Times New Roman" w:cs="Times New Roman"/>
          <w:sz w:val="24"/>
          <w:szCs w:val="24"/>
        </w:rPr>
      </w:pPr>
    </w:p>
    <w:p w:rsidR="00193080" w:rsidRPr="00526F17" w:rsidRDefault="00193080" w:rsidP="005E58B0">
      <w:pPr>
        <w:tabs>
          <w:tab w:val="left" w:pos="319"/>
        </w:tabs>
        <w:spacing w:after="0" w:line="240" w:lineRule="auto"/>
        <w:rPr>
          <w:rFonts w:ascii="Times New Roman" w:hAnsi="Times New Roman" w:cs="Times New Roman"/>
          <w:sz w:val="24"/>
          <w:szCs w:val="24"/>
        </w:rPr>
      </w:pPr>
    </w:p>
    <w:p w:rsidR="001558D3" w:rsidRPr="00526F17" w:rsidRDefault="00E62A8F" w:rsidP="001558D3">
      <w:pPr>
        <w:tabs>
          <w:tab w:val="left" w:pos="319"/>
        </w:tabs>
        <w:spacing w:after="0" w:line="240" w:lineRule="auto"/>
        <w:rPr>
          <w:rFonts w:ascii="Times New Roman" w:hAnsi="Times New Roman" w:cs="Times New Roman"/>
          <w:sz w:val="24"/>
          <w:szCs w:val="24"/>
        </w:rPr>
      </w:pPr>
      <w:r w:rsidRPr="00526F17">
        <w:rPr>
          <w:rFonts w:ascii="Times New Roman" w:hAnsi="Times New Roman" w:cs="Times New Roman"/>
          <w:sz w:val="24"/>
          <w:szCs w:val="24"/>
        </w:rPr>
        <w:t>Apliecinājums par P</w:t>
      </w:r>
      <w:r w:rsidR="001558D3" w:rsidRPr="00526F17">
        <w:rPr>
          <w:rFonts w:ascii="Times New Roman" w:hAnsi="Times New Roman" w:cs="Times New Roman"/>
          <w:sz w:val="24"/>
          <w:szCs w:val="24"/>
        </w:rPr>
        <w:t>retendenta pieredzi sastādīts un parakstīts 2015.gada ”__”. ______________</w:t>
      </w:r>
    </w:p>
    <w:p w:rsidR="00193080" w:rsidRPr="00526F17" w:rsidRDefault="001558D3" w:rsidP="001558D3">
      <w:pPr>
        <w:tabs>
          <w:tab w:val="left" w:pos="319"/>
        </w:tabs>
        <w:spacing w:after="0" w:line="240" w:lineRule="auto"/>
        <w:rPr>
          <w:rFonts w:ascii="Times New Roman" w:hAnsi="Times New Roman" w:cs="Times New Roman"/>
          <w:sz w:val="24"/>
          <w:szCs w:val="24"/>
        </w:rPr>
      </w:pPr>
      <w:r w:rsidRPr="00526F17">
        <w:rPr>
          <w:rFonts w:ascii="Times New Roman" w:hAnsi="Times New Roman" w:cs="Times New Roman"/>
          <w:sz w:val="24"/>
          <w:szCs w:val="24"/>
        </w:rPr>
        <w:t>Z.V.</w:t>
      </w:r>
    </w:p>
    <w:p w:rsidR="00193080" w:rsidRPr="00526F17" w:rsidRDefault="00193080" w:rsidP="00193080">
      <w:pPr>
        <w:tabs>
          <w:tab w:val="left" w:pos="319"/>
        </w:tabs>
        <w:spacing w:after="0" w:line="240" w:lineRule="auto"/>
        <w:jc w:val="right"/>
        <w:rPr>
          <w:rFonts w:ascii="Times New Roman" w:hAnsi="Times New Roman" w:cs="Times New Roman"/>
          <w:sz w:val="24"/>
          <w:szCs w:val="24"/>
        </w:rPr>
      </w:pPr>
    </w:p>
    <w:p w:rsidR="00193080" w:rsidRPr="00526F17" w:rsidRDefault="00193080" w:rsidP="00193080">
      <w:pPr>
        <w:tabs>
          <w:tab w:val="left" w:pos="319"/>
        </w:tabs>
        <w:spacing w:after="0" w:line="240" w:lineRule="auto"/>
        <w:jc w:val="right"/>
        <w:rPr>
          <w:rFonts w:ascii="Times New Roman" w:hAnsi="Times New Roman" w:cs="Times New Roman"/>
          <w:sz w:val="24"/>
          <w:szCs w:val="24"/>
        </w:rPr>
      </w:pPr>
    </w:p>
    <w:p w:rsidR="001558D3" w:rsidRPr="00526F17" w:rsidRDefault="001558D3" w:rsidP="001558D3">
      <w:pPr>
        <w:tabs>
          <w:tab w:val="left" w:pos="319"/>
        </w:tabs>
        <w:spacing w:after="0" w:line="240" w:lineRule="auto"/>
        <w:rPr>
          <w:rFonts w:ascii="Times New Roman" w:hAnsi="Times New Roman" w:cs="Times New Roman"/>
          <w:sz w:val="24"/>
          <w:szCs w:val="24"/>
        </w:rPr>
      </w:pPr>
    </w:p>
    <w:p w:rsidR="001E164E" w:rsidRPr="00526F17" w:rsidRDefault="001E164E" w:rsidP="001558D3">
      <w:pPr>
        <w:tabs>
          <w:tab w:val="left" w:pos="319"/>
        </w:tabs>
        <w:spacing w:after="0" w:line="240" w:lineRule="auto"/>
        <w:rPr>
          <w:rFonts w:ascii="Times New Roman" w:hAnsi="Times New Roman" w:cs="Times New Roman"/>
          <w:sz w:val="24"/>
          <w:szCs w:val="24"/>
        </w:rPr>
      </w:pPr>
    </w:p>
    <w:p w:rsidR="001E164E" w:rsidRPr="00526F17" w:rsidRDefault="001E164E" w:rsidP="001558D3">
      <w:pPr>
        <w:tabs>
          <w:tab w:val="left" w:pos="319"/>
        </w:tabs>
        <w:spacing w:after="0" w:line="240" w:lineRule="auto"/>
        <w:rPr>
          <w:rFonts w:ascii="Times New Roman" w:hAnsi="Times New Roman" w:cs="Times New Roman"/>
          <w:sz w:val="24"/>
          <w:szCs w:val="24"/>
        </w:rPr>
      </w:pPr>
    </w:p>
    <w:p w:rsidR="005E58B0" w:rsidRPr="00526F17" w:rsidRDefault="005E58B0" w:rsidP="001558D3">
      <w:pPr>
        <w:tabs>
          <w:tab w:val="left" w:pos="319"/>
        </w:tabs>
        <w:spacing w:after="0" w:line="240" w:lineRule="auto"/>
        <w:rPr>
          <w:rFonts w:ascii="Times New Roman" w:hAnsi="Times New Roman" w:cs="Times New Roman"/>
          <w:sz w:val="24"/>
          <w:szCs w:val="24"/>
        </w:rPr>
      </w:pPr>
    </w:p>
    <w:p w:rsidR="001E164E" w:rsidRPr="00526F17" w:rsidRDefault="001E164E" w:rsidP="001558D3">
      <w:pPr>
        <w:tabs>
          <w:tab w:val="left" w:pos="319"/>
        </w:tabs>
        <w:spacing w:after="0" w:line="240" w:lineRule="auto"/>
        <w:rPr>
          <w:rFonts w:ascii="Times New Roman" w:hAnsi="Times New Roman" w:cs="Times New Roman"/>
          <w:sz w:val="24"/>
          <w:szCs w:val="24"/>
        </w:rPr>
      </w:pPr>
    </w:p>
    <w:p w:rsidR="003906B2" w:rsidRPr="00526F17" w:rsidRDefault="003906B2" w:rsidP="00573BF1">
      <w:pPr>
        <w:tabs>
          <w:tab w:val="left" w:pos="319"/>
        </w:tabs>
        <w:spacing w:after="0" w:line="240" w:lineRule="auto"/>
        <w:jc w:val="right"/>
        <w:rPr>
          <w:rFonts w:ascii="Times New Roman" w:hAnsi="Times New Roman" w:cs="Times New Roman"/>
          <w:sz w:val="24"/>
          <w:szCs w:val="24"/>
        </w:rPr>
      </w:pPr>
      <w:r w:rsidRPr="00526F17">
        <w:rPr>
          <w:rFonts w:ascii="Times New Roman" w:hAnsi="Times New Roman" w:cs="Times New Roman"/>
          <w:sz w:val="24"/>
          <w:szCs w:val="24"/>
        </w:rPr>
        <w:lastRenderedPageBreak/>
        <w:t>4.pielikums</w:t>
      </w:r>
    </w:p>
    <w:p w:rsidR="003906B2" w:rsidRPr="00526F17" w:rsidRDefault="003906B2" w:rsidP="003906B2">
      <w:pPr>
        <w:tabs>
          <w:tab w:val="left" w:pos="319"/>
        </w:tabs>
        <w:spacing w:after="0" w:line="240" w:lineRule="auto"/>
        <w:jc w:val="center"/>
        <w:rPr>
          <w:rFonts w:ascii="Times New Roman" w:hAnsi="Times New Roman" w:cs="Times New Roman"/>
          <w:b/>
          <w:sz w:val="24"/>
          <w:szCs w:val="24"/>
        </w:rPr>
      </w:pPr>
    </w:p>
    <w:p w:rsidR="003906B2" w:rsidRPr="00526F17" w:rsidRDefault="003906B2" w:rsidP="003906B2">
      <w:pPr>
        <w:tabs>
          <w:tab w:val="left" w:pos="319"/>
        </w:tabs>
        <w:spacing w:after="0" w:line="240" w:lineRule="auto"/>
        <w:jc w:val="center"/>
        <w:rPr>
          <w:rFonts w:ascii="Times New Roman" w:hAnsi="Times New Roman" w:cs="Times New Roman"/>
          <w:b/>
          <w:sz w:val="24"/>
          <w:szCs w:val="24"/>
        </w:rPr>
      </w:pPr>
      <w:r w:rsidRPr="00526F17">
        <w:rPr>
          <w:rFonts w:ascii="Times New Roman" w:hAnsi="Times New Roman" w:cs="Times New Roman"/>
          <w:b/>
          <w:sz w:val="24"/>
          <w:szCs w:val="24"/>
        </w:rPr>
        <w:t>PIETEIKUMS DALĪBAI PUBLISKAJĀ IEPIRKUMĀ</w:t>
      </w:r>
    </w:p>
    <w:p w:rsidR="003906B2" w:rsidRPr="00526F17" w:rsidRDefault="003906B2" w:rsidP="003906B2">
      <w:pPr>
        <w:tabs>
          <w:tab w:val="left" w:pos="319"/>
        </w:tabs>
        <w:spacing w:after="0" w:line="240" w:lineRule="auto"/>
        <w:jc w:val="center"/>
        <w:rPr>
          <w:rFonts w:ascii="Times New Roman" w:hAnsi="Times New Roman" w:cs="Times New Roman"/>
          <w:b/>
          <w:sz w:val="24"/>
          <w:szCs w:val="24"/>
        </w:rPr>
      </w:pPr>
      <w:r w:rsidRPr="00526F17">
        <w:rPr>
          <w:rFonts w:ascii="Times New Roman" w:hAnsi="Times New Roman" w:cs="Times New Roman"/>
          <w:b/>
          <w:sz w:val="24"/>
          <w:szCs w:val="24"/>
        </w:rPr>
        <w:t>„KULDĪGAS PILSĒTAS VIETĒJĀ ĢEODĒZISKĀ TĪKLA PILNVEIDOŠANA”</w:t>
      </w:r>
    </w:p>
    <w:p w:rsidR="003906B2" w:rsidRPr="00526F17" w:rsidRDefault="003906B2" w:rsidP="003906B2">
      <w:pPr>
        <w:tabs>
          <w:tab w:val="left" w:pos="319"/>
        </w:tabs>
        <w:spacing w:after="0" w:line="240" w:lineRule="auto"/>
        <w:jc w:val="center"/>
        <w:rPr>
          <w:rFonts w:ascii="Times New Roman" w:hAnsi="Times New Roman" w:cs="Times New Roman"/>
          <w:b/>
          <w:sz w:val="24"/>
          <w:szCs w:val="24"/>
        </w:rPr>
      </w:pPr>
    </w:p>
    <w:p w:rsidR="003906B2" w:rsidRPr="00526F17" w:rsidRDefault="003906B2" w:rsidP="003906B2">
      <w:pPr>
        <w:tabs>
          <w:tab w:val="left" w:pos="319"/>
        </w:tabs>
        <w:spacing w:after="0" w:line="240" w:lineRule="auto"/>
        <w:jc w:val="center"/>
        <w:rPr>
          <w:rFonts w:ascii="Times New Roman" w:hAnsi="Times New Roman" w:cs="Times New Roman"/>
          <w:b/>
          <w:sz w:val="24"/>
          <w:szCs w:val="24"/>
        </w:rPr>
      </w:pPr>
      <w:r w:rsidRPr="00526F17">
        <w:rPr>
          <w:rFonts w:ascii="Times New Roman" w:hAnsi="Times New Roman" w:cs="Times New Roman"/>
          <w:b/>
          <w:sz w:val="24"/>
          <w:szCs w:val="24"/>
        </w:rPr>
        <w:t>Apakšuzņēmēju saraksts</w:t>
      </w:r>
    </w:p>
    <w:p w:rsidR="003906B2" w:rsidRPr="00526F17" w:rsidRDefault="003906B2" w:rsidP="003906B2">
      <w:pPr>
        <w:tabs>
          <w:tab w:val="left" w:pos="319"/>
        </w:tabs>
        <w:spacing w:after="0" w:line="240" w:lineRule="auto"/>
        <w:jc w:val="center"/>
        <w:rPr>
          <w:rFonts w:ascii="Times New Roman" w:hAnsi="Times New Roman" w:cs="Times New Roman"/>
          <w:b/>
          <w:sz w:val="24"/>
          <w:szCs w:val="24"/>
        </w:rPr>
      </w:pPr>
    </w:p>
    <w:p w:rsidR="003906B2" w:rsidRPr="00526F17" w:rsidRDefault="00E62A8F" w:rsidP="003906B2">
      <w:pPr>
        <w:tabs>
          <w:tab w:val="left" w:pos="319"/>
        </w:tabs>
        <w:spacing w:after="0" w:line="240" w:lineRule="auto"/>
        <w:rPr>
          <w:rFonts w:ascii="Times New Roman" w:hAnsi="Times New Roman" w:cs="Times New Roman"/>
          <w:sz w:val="24"/>
          <w:szCs w:val="24"/>
        </w:rPr>
      </w:pPr>
      <w:r w:rsidRPr="00526F17">
        <w:rPr>
          <w:rFonts w:ascii="Times New Roman" w:hAnsi="Times New Roman" w:cs="Times New Roman"/>
          <w:sz w:val="24"/>
          <w:szCs w:val="24"/>
        </w:rPr>
        <w:t>Jānorāda P</w:t>
      </w:r>
      <w:r w:rsidR="003906B2" w:rsidRPr="00526F17">
        <w:rPr>
          <w:rFonts w:ascii="Times New Roman" w:hAnsi="Times New Roman" w:cs="Times New Roman"/>
          <w:sz w:val="24"/>
          <w:szCs w:val="24"/>
        </w:rPr>
        <w:t>retendenta apakšuzņēmēji, kas tiks piesaistīti pasūtījuma izpildei.</w:t>
      </w:r>
    </w:p>
    <w:p w:rsidR="003906B2" w:rsidRPr="00526F17" w:rsidRDefault="003906B2" w:rsidP="003906B2">
      <w:pPr>
        <w:tabs>
          <w:tab w:val="left" w:pos="319"/>
        </w:tabs>
        <w:spacing w:after="0" w:line="240" w:lineRule="auto"/>
        <w:rPr>
          <w:rFonts w:ascii="Times New Roman" w:hAnsi="Times New Roman" w:cs="Times New Roman"/>
          <w:sz w:val="24"/>
          <w:szCs w:val="24"/>
        </w:rPr>
      </w:pPr>
    </w:p>
    <w:p w:rsidR="003906B2" w:rsidRPr="00526F17" w:rsidRDefault="003906B2" w:rsidP="003906B2">
      <w:pPr>
        <w:tabs>
          <w:tab w:val="left" w:pos="319"/>
        </w:tabs>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3284"/>
        <w:gridCol w:w="3285"/>
        <w:gridCol w:w="3285"/>
      </w:tblGrid>
      <w:tr w:rsidR="003906B2" w:rsidRPr="00526F17" w:rsidTr="003906B2">
        <w:tc>
          <w:tcPr>
            <w:tcW w:w="3284" w:type="dxa"/>
          </w:tcPr>
          <w:p w:rsidR="003906B2" w:rsidRPr="00526F17" w:rsidRDefault="003906B2" w:rsidP="003906B2">
            <w:pPr>
              <w:tabs>
                <w:tab w:val="left" w:pos="319"/>
              </w:tabs>
              <w:jc w:val="center"/>
              <w:rPr>
                <w:rFonts w:ascii="Times New Roman" w:hAnsi="Times New Roman" w:cs="Times New Roman"/>
                <w:b/>
                <w:sz w:val="24"/>
                <w:szCs w:val="24"/>
              </w:rPr>
            </w:pPr>
            <w:r w:rsidRPr="00526F17">
              <w:rPr>
                <w:rFonts w:ascii="Times New Roman" w:hAnsi="Times New Roman" w:cs="Times New Roman"/>
                <w:b/>
                <w:sz w:val="24"/>
                <w:szCs w:val="24"/>
              </w:rPr>
              <w:t>Apakšuzņēmēja nosaukums</w:t>
            </w:r>
          </w:p>
        </w:tc>
        <w:tc>
          <w:tcPr>
            <w:tcW w:w="3285" w:type="dxa"/>
          </w:tcPr>
          <w:p w:rsidR="003906B2" w:rsidRPr="00526F17" w:rsidRDefault="003906B2" w:rsidP="003906B2">
            <w:pPr>
              <w:tabs>
                <w:tab w:val="left" w:pos="319"/>
              </w:tabs>
              <w:jc w:val="center"/>
              <w:rPr>
                <w:rFonts w:ascii="Times New Roman" w:hAnsi="Times New Roman" w:cs="Times New Roman"/>
                <w:b/>
                <w:sz w:val="24"/>
                <w:szCs w:val="24"/>
              </w:rPr>
            </w:pPr>
            <w:r w:rsidRPr="00526F17">
              <w:rPr>
                <w:rFonts w:ascii="Times New Roman" w:hAnsi="Times New Roman" w:cs="Times New Roman"/>
                <w:b/>
                <w:sz w:val="24"/>
                <w:szCs w:val="24"/>
              </w:rPr>
              <w:t>Pakalpojuma nosaukums</w:t>
            </w:r>
          </w:p>
        </w:tc>
        <w:tc>
          <w:tcPr>
            <w:tcW w:w="3285" w:type="dxa"/>
          </w:tcPr>
          <w:p w:rsidR="003906B2" w:rsidRPr="00526F17" w:rsidRDefault="003906B2" w:rsidP="003906B2">
            <w:pPr>
              <w:tabs>
                <w:tab w:val="left" w:pos="319"/>
              </w:tabs>
              <w:jc w:val="center"/>
              <w:rPr>
                <w:rFonts w:ascii="Times New Roman" w:hAnsi="Times New Roman" w:cs="Times New Roman"/>
                <w:b/>
                <w:sz w:val="24"/>
                <w:szCs w:val="24"/>
              </w:rPr>
            </w:pPr>
            <w:r w:rsidRPr="00526F17">
              <w:rPr>
                <w:rFonts w:ascii="Times New Roman" w:hAnsi="Times New Roman" w:cs="Times New Roman"/>
                <w:b/>
                <w:sz w:val="24"/>
                <w:szCs w:val="24"/>
              </w:rPr>
              <w:t>% no piedāvājuma cenas</w:t>
            </w:r>
          </w:p>
        </w:tc>
      </w:tr>
      <w:tr w:rsidR="003906B2" w:rsidRPr="00526F17" w:rsidTr="003906B2">
        <w:tc>
          <w:tcPr>
            <w:tcW w:w="3284" w:type="dxa"/>
          </w:tcPr>
          <w:p w:rsidR="003906B2" w:rsidRPr="00526F17" w:rsidRDefault="003906B2" w:rsidP="003906B2">
            <w:pPr>
              <w:tabs>
                <w:tab w:val="left" w:pos="319"/>
              </w:tabs>
              <w:rPr>
                <w:rFonts w:ascii="Times New Roman" w:hAnsi="Times New Roman" w:cs="Times New Roman"/>
                <w:sz w:val="24"/>
                <w:szCs w:val="24"/>
              </w:rPr>
            </w:pPr>
          </w:p>
        </w:tc>
        <w:tc>
          <w:tcPr>
            <w:tcW w:w="3285" w:type="dxa"/>
          </w:tcPr>
          <w:p w:rsidR="003906B2" w:rsidRPr="00526F17" w:rsidRDefault="003906B2" w:rsidP="003906B2">
            <w:pPr>
              <w:tabs>
                <w:tab w:val="left" w:pos="319"/>
              </w:tabs>
              <w:rPr>
                <w:rFonts w:ascii="Times New Roman" w:hAnsi="Times New Roman" w:cs="Times New Roman"/>
                <w:sz w:val="24"/>
                <w:szCs w:val="24"/>
              </w:rPr>
            </w:pPr>
          </w:p>
        </w:tc>
        <w:tc>
          <w:tcPr>
            <w:tcW w:w="3285" w:type="dxa"/>
          </w:tcPr>
          <w:p w:rsidR="003906B2" w:rsidRPr="00526F17" w:rsidRDefault="003906B2" w:rsidP="003906B2">
            <w:pPr>
              <w:tabs>
                <w:tab w:val="left" w:pos="319"/>
              </w:tabs>
              <w:rPr>
                <w:rFonts w:ascii="Times New Roman" w:hAnsi="Times New Roman" w:cs="Times New Roman"/>
                <w:sz w:val="24"/>
                <w:szCs w:val="24"/>
              </w:rPr>
            </w:pPr>
          </w:p>
        </w:tc>
      </w:tr>
      <w:tr w:rsidR="003906B2" w:rsidRPr="00526F17" w:rsidTr="003906B2">
        <w:tc>
          <w:tcPr>
            <w:tcW w:w="3284" w:type="dxa"/>
          </w:tcPr>
          <w:p w:rsidR="003906B2" w:rsidRPr="00526F17" w:rsidRDefault="003906B2" w:rsidP="003906B2">
            <w:pPr>
              <w:tabs>
                <w:tab w:val="left" w:pos="319"/>
              </w:tabs>
              <w:rPr>
                <w:rFonts w:ascii="Times New Roman" w:hAnsi="Times New Roman" w:cs="Times New Roman"/>
                <w:sz w:val="24"/>
                <w:szCs w:val="24"/>
              </w:rPr>
            </w:pPr>
          </w:p>
        </w:tc>
        <w:tc>
          <w:tcPr>
            <w:tcW w:w="3285" w:type="dxa"/>
          </w:tcPr>
          <w:p w:rsidR="003906B2" w:rsidRPr="00526F17" w:rsidRDefault="003906B2" w:rsidP="003906B2">
            <w:pPr>
              <w:tabs>
                <w:tab w:val="left" w:pos="319"/>
              </w:tabs>
              <w:rPr>
                <w:rFonts w:ascii="Times New Roman" w:hAnsi="Times New Roman" w:cs="Times New Roman"/>
                <w:sz w:val="24"/>
                <w:szCs w:val="24"/>
              </w:rPr>
            </w:pPr>
          </w:p>
        </w:tc>
        <w:tc>
          <w:tcPr>
            <w:tcW w:w="3285" w:type="dxa"/>
          </w:tcPr>
          <w:p w:rsidR="003906B2" w:rsidRPr="00526F17" w:rsidRDefault="003906B2" w:rsidP="003906B2">
            <w:pPr>
              <w:tabs>
                <w:tab w:val="left" w:pos="319"/>
              </w:tabs>
              <w:rPr>
                <w:rFonts w:ascii="Times New Roman" w:hAnsi="Times New Roman" w:cs="Times New Roman"/>
                <w:sz w:val="24"/>
                <w:szCs w:val="24"/>
              </w:rPr>
            </w:pPr>
          </w:p>
        </w:tc>
      </w:tr>
      <w:tr w:rsidR="003906B2" w:rsidRPr="00526F17" w:rsidTr="003906B2">
        <w:tc>
          <w:tcPr>
            <w:tcW w:w="3284" w:type="dxa"/>
          </w:tcPr>
          <w:p w:rsidR="003906B2" w:rsidRPr="00526F17" w:rsidRDefault="003906B2" w:rsidP="003906B2">
            <w:pPr>
              <w:tabs>
                <w:tab w:val="left" w:pos="319"/>
              </w:tabs>
              <w:rPr>
                <w:rFonts w:ascii="Times New Roman" w:hAnsi="Times New Roman" w:cs="Times New Roman"/>
                <w:sz w:val="24"/>
                <w:szCs w:val="24"/>
              </w:rPr>
            </w:pPr>
          </w:p>
        </w:tc>
        <w:tc>
          <w:tcPr>
            <w:tcW w:w="3285" w:type="dxa"/>
          </w:tcPr>
          <w:p w:rsidR="003906B2" w:rsidRPr="00526F17" w:rsidRDefault="003906B2" w:rsidP="003906B2">
            <w:pPr>
              <w:tabs>
                <w:tab w:val="left" w:pos="319"/>
              </w:tabs>
              <w:jc w:val="right"/>
              <w:rPr>
                <w:rFonts w:ascii="Times New Roman" w:hAnsi="Times New Roman" w:cs="Times New Roman"/>
                <w:sz w:val="24"/>
                <w:szCs w:val="24"/>
              </w:rPr>
            </w:pPr>
            <w:r w:rsidRPr="00526F17">
              <w:rPr>
                <w:rFonts w:ascii="Times New Roman" w:hAnsi="Times New Roman" w:cs="Times New Roman"/>
                <w:sz w:val="24"/>
                <w:szCs w:val="24"/>
              </w:rPr>
              <w:t>Kopā</w:t>
            </w:r>
          </w:p>
        </w:tc>
        <w:tc>
          <w:tcPr>
            <w:tcW w:w="3285" w:type="dxa"/>
          </w:tcPr>
          <w:p w:rsidR="003906B2" w:rsidRPr="00526F17" w:rsidRDefault="003906B2" w:rsidP="003906B2">
            <w:pPr>
              <w:tabs>
                <w:tab w:val="left" w:pos="319"/>
              </w:tabs>
              <w:rPr>
                <w:rFonts w:ascii="Times New Roman" w:hAnsi="Times New Roman" w:cs="Times New Roman"/>
                <w:sz w:val="24"/>
                <w:szCs w:val="24"/>
              </w:rPr>
            </w:pPr>
          </w:p>
        </w:tc>
      </w:tr>
    </w:tbl>
    <w:p w:rsidR="003906B2" w:rsidRPr="00526F17" w:rsidRDefault="003906B2" w:rsidP="003906B2">
      <w:pPr>
        <w:tabs>
          <w:tab w:val="left" w:pos="319"/>
        </w:tabs>
        <w:spacing w:after="0" w:line="240" w:lineRule="auto"/>
        <w:rPr>
          <w:rFonts w:ascii="Times New Roman" w:hAnsi="Times New Roman" w:cs="Times New Roman"/>
          <w:sz w:val="24"/>
          <w:szCs w:val="24"/>
        </w:rPr>
      </w:pPr>
    </w:p>
    <w:p w:rsidR="003906B2" w:rsidRPr="00526F17" w:rsidRDefault="003906B2" w:rsidP="003906B2">
      <w:pPr>
        <w:tabs>
          <w:tab w:val="left" w:pos="319"/>
        </w:tabs>
        <w:spacing w:after="0" w:line="240" w:lineRule="auto"/>
        <w:rPr>
          <w:rFonts w:ascii="Times New Roman" w:hAnsi="Times New Roman" w:cs="Times New Roman"/>
          <w:sz w:val="24"/>
          <w:szCs w:val="24"/>
        </w:rPr>
      </w:pPr>
    </w:p>
    <w:p w:rsidR="003906B2" w:rsidRPr="00526F17" w:rsidRDefault="003906B2" w:rsidP="003906B2">
      <w:pPr>
        <w:tabs>
          <w:tab w:val="left" w:pos="319"/>
        </w:tabs>
        <w:spacing w:after="0" w:line="240" w:lineRule="auto"/>
        <w:rPr>
          <w:rFonts w:ascii="Times New Roman" w:hAnsi="Times New Roman" w:cs="Times New Roman"/>
          <w:sz w:val="24"/>
          <w:szCs w:val="24"/>
        </w:rPr>
      </w:pPr>
    </w:p>
    <w:p w:rsidR="003906B2" w:rsidRPr="00526F17" w:rsidRDefault="003906B2" w:rsidP="003906B2">
      <w:pPr>
        <w:tabs>
          <w:tab w:val="left" w:pos="319"/>
        </w:tabs>
        <w:spacing w:after="0" w:line="240" w:lineRule="auto"/>
        <w:rPr>
          <w:rFonts w:ascii="Times New Roman" w:hAnsi="Times New Roman" w:cs="Times New Roman"/>
          <w:sz w:val="24"/>
          <w:szCs w:val="24"/>
        </w:rPr>
      </w:pPr>
    </w:p>
    <w:p w:rsidR="003906B2" w:rsidRPr="00526F17" w:rsidRDefault="003906B2" w:rsidP="003906B2">
      <w:pPr>
        <w:tabs>
          <w:tab w:val="left" w:pos="319"/>
        </w:tabs>
        <w:spacing w:after="0" w:line="240" w:lineRule="auto"/>
        <w:rPr>
          <w:rFonts w:ascii="Times New Roman" w:hAnsi="Times New Roman" w:cs="Times New Roman"/>
          <w:sz w:val="24"/>
          <w:szCs w:val="24"/>
        </w:rPr>
      </w:pPr>
    </w:p>
    <w:p w:rsidR="003906B2" w:rsidRPr="00526F17" w:rsidRDefault="003906B2" w:rsidP="003906B2">
      <w:pPr>
        <w:tabs>
          <w:tab w:val="left" w:pos="319"/>
        </w:tabs>
        <w:spacing w:after="0" w:line="240" w:lineRule="auto"/>
        <w:rPr>
          <w:rFonts w:ascii="Times New Roman" w:hAnsi="Times New Roman" w:cs="Times New Roman"/>
          <w:sz w:val="24"/>
          <w:szCs w:val="24"/>
        </w:rPr>
      </w:pPr>
      <w:r w:rsidRPr="00526F17">
        <w:rPr>
          <w:rFonts w:ascii="Times New Roman" w:hAnsi="Times New Roman" w:cs="Times New Roman"/>
          <w:sz w:val="24"/>
          <w:szCs w:val="24"/>
        </w:rPr>
        <w:t>Ar šo apstiprinu piedāvājumā sniegto ziņu patiesumu un precizitāti</w:t>
      </w:r>
    </w:p>
    <w:p w:rsidR="003906B2" w:rsidRPr="00526F17" w:rsidRDefault="003906B2" w:rsidP="003906B2">
      <w:pPr>
        <w:tabs>
          <w:tab w:val="left" w:pos="319"/>
        </w:tabs>
        <w:spacing w:after="0" w:line="240" w:lineRule="auto"/>
        <w:rPr>
          <w:rFonts w:ascii="Times New Roman" w:hAnsi="Times New Roman" w:cs="Times New Roman"/>
          <w:sz w:val="24"/>
          <w:szCs w:val="24"/>
        </w:rPr>
      </w:pPr>
    </w:p>
    <w:p w:rsidR="003906B2" w:rsidRPr="00526F17" w:rsidRDefault="003906B2" w:rsidP="003906B2">
      <w:pPr>
        <w:tabs>
          <w:tab w:val="left" w:pos="319"/>
        </w:tabs>
        <w:spacing w:after="0" w:line="240" w:lineRule="auto"/>
        <w:rPr>
          <w:rFonts w:ascii="Times New Roman" w:hAnsi="Times New Roman" w:cs="Times New Roman"/>
          <w:sz w:val="24"/>
          <w:szCs w:val="24"/>
        </w:rPr>
      </w:pPr>
      <w:r w:rsidRPr="00526F17">
        <w:rPr>
          <w:rFonts w:ascii="Times New Roman" w:hAnsi="Times New Roman" w:cs="Times New Roman"/>
          <w:sz w:val="24"/>
          <w:szCs w:val="24"/>
        </w:rPr>
        <w:tab/>
      </w:r>
    </w:p>
    <w:p w:rsidR="003906B2" w:rsidRPr="00526F17" w:rsidRDefault="003906B2" w:rsidP="003906B2">
      <w:pPr>
        <w:tabs>
          <w:tab w:val="left" w:pos="319"/>
        </w:tabs>
        <w:spacing w:after="0" w:line="240" w:lineRule="auto"/>
        <w:rPr>
          <w:rFonts w:ascii="Times New Roman" w:hAnsi="Times New Roman" w:cs="Times New Roman"/>
          <w:sz w:val="24"/>
          <w:szCs w:val="24"/>
        </w:rPr>
      </w:pPr>
    </w:p>
    <w:p w:rsidR="003906B2" w:rsidRPr="00526F17" w:rsidRDefault="003906B2" w:rsidP="003906B2">
      <w:pPr>
        <w:pBdr>
          <w:top w:val="single" w:sz="4" w:space="1" w:color="auto"/>
        </w:pBdr>
        <w:tabs>
          <w:tab w:val="left" w:pos="319"/>
        </w:tabs>
        <w:spacing w:after="0" w:line="240" w:lineRule="auto"/>
        <w:jc w:val="center"/>
        <w:rPr>
          <w:rFonts w:ascii="Times New Roman" w:hAnsi="Times New Roman" w:cs="Times New Roman"/>
          <w:sz w:val="18"/>
          <w:szCs w:val="18"/>
        </w:rPr>
      </w:pPr>
      <w:r w:rsidRPr="00526F17">
        <w:rPr>
          <w:rFonts w:ascii="Times New Roman" w:hAnsi="Times New Roman" w:cs="Times New Roman"/>
          <w:sz w:val="18"/>
          <w:szCs w:val="18"/>
        </w:rPr>
        <w:t>Paraksts</w:t>
      </w:r>
    </w:p>
    <w:p w:rsidR="003906B2" w:rsidRPr="00526F17" w:rsidRDefault="003906B2" w:rsidP="003906B2">
      <w:pPr>
        <w:tabs>
          <w:tab w:val="left" w:pos="319"/>
        </w:tabs>
        <w:spacing w:after="0" w:line="240" w:lineRule="auto"/>
        <w:jc w:val="center"/>
        <w:rPr>
          <w:rFonts w:ascii="Times New Roman" w:hAnsi="Times New Roman" w:cs="Times New Roman"/>
          <w:sz w:val="18"/>
          <w:szCs w:val="18"/>
        </w:rPr>
      </w:pPr>
    </w:p>
    <w:p w:rsidR="003906B2" w:rsidRPr="00526F17" w:rsidRDefault="003906B2" w:rsidP="003906B2">
      <w:pPr>
        <w:tabs>
          <w:tab w:val="left" w:pos="319"/>
        </w:tabs>
        <w:spacing w:after="0" w:line="240" w:lineRule="auto"/>
        <w:jc w:val="center"/>
        <w:rPr>
          <w:rFonts w:ascii="Times New Roman" w:hAnsi="Times New Roman" w:cs="Times New Roman"/>
          <w:sz w:val="18"/>
          <w:szCs w:val="18"/>
        </w:rPr>
      </w:pPr>
    </w:p>
    <w:p w:rsidR="003906B2" w:rsidRPr="00526F17" w:rsidRDefault="003906B2" w:rsidP="003906B2">
      <w:pPr>
        <w:tabs>
          <w:tab w:val="left" w:pos="319"/>
        </w:tabs>
        <w:spacing w:after="0" w:line="240" w:lineRule="auto"/>
        <w:jc w:val="center"/>
        <w:rPr>
          <w:rFonts w:ascii="Times New Roman" w:hAnsi="Times New Roman" w:cs="Times New Roman"/>
          <w:sz w:val="18"/>
          <w:szCs w:val="18"/>
        </w:rPr>
      </w:pPr>
    </w:p>
    <w:p w:rsidR="003906B2" w:rsidRPr="00526F17" w:rsidRDefault="003906B2" w:rsidP="003906B2">
      <w:pPr>
        <w:pBdr>
          <w:top w:val="single" w:sz="4" w:space="1" w:color="auto"/>
        </w:pBdr>
        <w:tabs>
          <w:tab w:val="left" w:pos="319"/>
        </w:tabs>
        <w:spacing w:after="0" w:line="240" w:lineRule="auto"/>
        <w:jc w:val="center"/>
        <w:rPr>
          <w:rFonts w:ascii="Times New Roman" w:hAnsi="Times New Roman" w:cs="Times New Roman"/>
          <w:sz w:val="18"/>
          <w:szCs w:val="18"/>
        </w:rPr>
      </w:pPr>
      <w:r w:rsidRPr="00526F17">
        <w:rPr>
          <w:rFonts w:ascii="Times New Roman" w:hAnsi="Times New Roman" w:cs="Times New Roman"/>
          <w:sz w:val="18"/>
          <w:szCs w:val="18"/>
        </w:rPr>
        <w:t>Vārds, uzvārds</w:t>
      </w:r>
    </w:p>
    <w:p w:rsidR="003906B2" w:rsidRPr="00526F17" w:rsidRDefault="003906B2" w:rsidP="003906B2">
      <w:pPr>
        <w:tabs>
          <w:tab w:val="left" w:pos="319"/>
        </w:tabs>
        <w:spacing w:after="0" w:line="240" w:lineRule="auto"/>
        <w:jc w:val="center"/>
        <w:rPr>
          <w:rFonts w:ascii="Times New Roman" w:hAnsi="Times New Roman" w:cs="Times New Roman"/>
          <w:sz w:val="18"/>
          <w:szCs w:val="18"/>
        </w:rPr>
      </w:pPr>
    </w:p>
    <w:p w:rsidR="003906B2" w:rsidRPr="00526F17" w:rsidRDefault="003906B2" w:rsidP="003906B2">
      <w:pPr>
        <w:tabs>
          <w:tab w:val="left" w:pos="319"/>
        </w:tabs>
        <w:spacing w:after="0" w:line="240" w:lineRule="auto"/>
        <w:jc w:val="center"/>
        <w:rPr>
          <w:rFonts w:ascii="Times New Roman" w:hAnsi="Times New Roman" w:cs="Times New Roman"/>
          <w:sz w:val="18"/>
          <w:szCs w:val="18"/>
        </w:rPr>
      </w:pPr>
    </w:p>
    <w:p w:rsidR="003906B2" w:rsidRPr="00526F17" w:rsidRDefault="003906B2" w:rsidP="003906B2">
      <w:pPr>
        <w:tabs>
          <w:tab w:val="left" w:pos="319"/>
        </w:tabs>
        <w:spacing w:after="0" w:line="240" w:lineRule="auto"/>
        <w:jc w:val="center"/>
        <w:rPr>
          <w:rFonts w:ascii="Times New Roman" w:hAnsi="Times New Roman" w:cs="Times New Roman"/>
          <w:sz w:val="18"/>
          <w:szCs w:val="18"/>
        </w:rPr>
      </w:pPr>
    </w:p>
    <w:p w:rsidR="003906B2" w:rsidRPr="00526F17" w:rsidRDefault="003906B2" w:rsidP="003906B2">
      <w:pPr>
        <w:pBdr>
          <w:top w:val="single" w:sz="4" w:space="1" w:color="auto"/>
        </w:pBdr>
        <w:tabs>
          <w:tab w:val="left" w:pos="319"/>
        </w:tabs>
        <w:spacing w:after="0" w:line="240" w:lineRule="auto"/>
        <w:jc w:val="center"/>
        <w:rPr>
          <w:rFonts w:ascii="Times New Roman" w:hAnsi="Times New Roman" w:cs="Times New Roman"/>
          <w:sz w:val="18"/>
          <w:szCs w:val="18"/>
        </w:rPr>
      </w:pPr>
      <w:r w:rsidRPr="00526F17">
        <w:rPr>
          <w:rFonts w:ascii="Times New Roman" w:hAnsi="Times New Roman" w:cs="Times New Roman"/>
          <w:sz w:val="18"/>
          <w:szCs w:val="18"/>
        </w:rPr>
        <w:t>Amats, pilnvarojums</w:t>
      </w:r>
    </w:p>
    <w:p w:rsidR="003906B2" w:rsidRPr="00526F17" w:rsidRDefault="003906B2" w:rsidP="003906B2">
      <w:pPr>
        <w:tabs>
          <w:tab w:val="left" w:pos="319"/>
        </w:tabs>
        <w:spacing w:after="0" w:line="240" w:lineRule="auto"/>
        <w:rPr>
          <w:rFonts w:ascii="Times New Roman" w:hAnsi="Times New Roman" w:cs="Times New Roman"/>
          <w:sz w:val="24"/>
          <w:szCs w:val="24"/>
        </w:rPr>
      </w:pPr>
    </w:p>
    <w:p w:rsidR="003906B2" w:rsidRPr="00526F17" w:rsidRDefault="003906B2" w:rsidP="003906B2">
      <w:pPr>
        <w:tabs>
          <w:tab w:val="left" w:pos="319"/>
        </w:tabs>
        <w:spacing w:after="0" w:line="240" w:lineRule="auto"/>
        <w:rPr>
          <w:rFonts w:ascii="Times New Roman" w:hAnsi="Times New Roman" w:cs="Times New Roman"/>
          <w:sz w:val="24"/>
          <w:szCs w:val="24"/>
        </w:rPr>
      </w:pPr>
    </w:p>
    <w:p w:rsidR="003906B2" w:rsidRPr="00526F17" w:rsidRDefault="003906B2" w:rsidP="003906B2">
      <w:pPr>
        <w:tabs>
          <w:tab w:val="left" w:pos="319"/>
        </w:tabs>
        <w:spacing w:after="0" w:line="240" w:lineRule="auto"/>
        <w:rPr>
          <w:rFonts w:ascii="Times New Roman" w:hAnsi="Times New Roman" w:cs="Times New Roman"/>
          <w:sz w:val="24"/>
          <w:szCs w:val="24"/>
        </w:rPr>
      </w:pPr>
    </w:p>
    <w:p w:rsidR="003906B2" w:rsidRPr="00526F17" w:rsidRDefault="0020565E" w:rsidP="003906B2">
      <w:pPr>
        <w:tabs>
          <w:tab w:val="left" w:pos="319"/>
        </w:tabs>
        <w:spacing w:after="0" w:line="240" w:lineRule="auto"/>
        <w:rPr>
          <w:rFonts w:ascii="Times New Roman" w:hAnsi="Times New Roman" w:cs="Times New Roman"/>
          <w:sz w:val="24"/>
          <w:szCs w:val="24"/>
        </w:rPr>
      </w:pPr>
      <w:r w:rsidRPr="00526F17">
        <w:rPr>
          <w:rFonts w:ascii="Times New Roman" w:hAnsi="Times New Roman" w:cs="Times New Roman"/>
          <w:sz w:val="24"/>
          <w:szCs w:val="24"/>
        </w:rPr>
        <w:t>Apliecinājums par Apakšuzņēmēju sarakstu</w:t>
      </w:r>
      <w:r w:rsidR="003906B2" w:rsidRPr="00526F17">
        <w:rPr>
          <w:rFonts w:ascii="Times New Roman" w:hAnsi="Times New Roman" w:cs="Times New Roman"/>
          <w:sz w:val="24"/>
          <w:szCs w:val="24"/>
        </w:rPr>
        <w:t xml:space="preserve"> sastādīts un parakstīt</w:t>
      </w:r>
      <w:r w:rsidRPr="00526F17">
        <w:rPr>
          <w:rFonts w:ascii="Times New Roman" w:hAnsi="Times New Roman" w:cs="Times New Roman"/>
          <w:sz w:val="24"/>
          <w:szCs w:val="24"/>
        </w:rPr>
        <w:t>s 2015.gada ”__”. _________</w:t>
      </w:r>
      <w:r w:rsidR="003906B2" w:rsidRPr="00526F17">
        <w:rPr>
          <w:rFonts w:ascii="Times New Roman" w:hAnsi="Times New Roman" w:cs="Times New Roman"/>
          <w:sz w:val="24"/>
          <w:szCs w:val="24"/>
        </w:rPr>
        <w:t>____</w:t>
      </w:r>
    </w:p>
    <w:p w:rsidR="003906B2" w:rsidRPr="00526F17" w:rsidRDefault="003906B2" w:rsidP="003906B2">
      <w:pPr>
        <w:tabs>
          <w:tab w:val="left" w:pos="319"/>
        </w:tabs>
        <w:spacing w:after="0" w:line="240" w:lineRule="auto"/>
        <w:rPr>
          <w:rFonts w:ascii="Times New Roman" w:hAnsi="Times New Roman" w:cs="Times New Roman"/>
          <w:sz w:val="24"/>
          <w:szCs w:val="24"/>
        </w:rPr>
      </w:pPr>
      <w:r w:rsidRPr="00526F17">
        <w:rPr>
          <w:rFonts w:ascii="Times New Roman" w:hAnsi="Times New Roman" w:cs="Times New Roman"/>
          <w:sz w:val="24"/>
          <w:szCs w:val="24"/>
        </w:rPr>
        <w:t>Z.V.</w:t>
      </w:r>
    </w:p>
    <w:p w:rsidR="003906B2" w:rsidRPr="00526F17" w:rsidRDefault="003906B2" w:rsidP="003906B2">
      <w:pPr>
        <w:tabs>
          <w:tab w:val="left" w:pos="319"/>
        </w:tabs>
        <w:spacing w:after="0" w:line="240" w:lineRule="auto"/>
        <w:rPr>
          <w:rFonts w:ascii="Times New Roman" w:hAnsi="Times New Roman" w:cs="Times New Roman"/>
          <w:sz w:val="24"/>
          <w:szCs w:val="24"/>
        </w:rPr>
      </w:pPr>
    </w:p>
    <w:p w:rsidR="003906B2" w:rsidRPr="00526F17" w:rsidRDefault="003906B2" w:rsidP="003906B2">
      <w:pPr>
        <w:tabs>
          <w:tab w:val="left" w:pos="319"/>
        </w:tabs>
        <w:spacing w:after="0" w:line="240" w:lineRule="auto"/>
        <w:rPr>
          <w:rFonts w:ascii="Times New Roman" w:hAnsi="Times New Roman" w:cs="Times New Roman"/>
          <w:sz w:val="24"/>
          <w:szCs w:val="24"/>
        </w:rPr>
      </w:pPr>
    </w:p>
    <w:p w:rsidR="003906B2" w:rsidRPr="00526F17" w:rsidRDefault="003906B2" w:rsidP="003906B2">
      <w:pPr>
        <w:tabs>
          <w:tab w:val="left" w:pos="319"/>
        </w:tabs>
        <w:spacing w:after="0" w:line="240" w:lineRule="auto"/>
        <w:rPr>
          <w:rFonts w:ascii="Times New Roman" w:hAnsi="Times New Roman" w:cs="Times New Roman"/>
          <w:sz w:val="24"/>
          <w:szCs w:val="24"/>
        </w:rPr>
      </w:pPr>
    </w:p>
    <w:p w:rsidR="003906B2" w:rsidRPr="00526F17" w:rsidRDefault="003906B2" w:rsidP="003906B2">
      <w:pPr>
        <w:tabs>
          <w:tab w:val="left" w:pos="319"/>
        </w:tabs>
        <w:spacing w:after="0" w:line="240" w:lineRule="auto"/>
        <w:rPr>
          <w:rFonts w:ascii="Times New Roman" w:hAnsi="Times New Roman" w:cs="Times New Roman"/>
          <w:sz w:val="24"/>
          <w:szCs w:val="24"/>
        </w:rPr>
      </w:pPr>
    </w:p>
    <w:p w:rsidR="003906B2" w:rsidRPr="00526F17" w:rsidRDefault="003906B2" w:rsidP="003906B2">
      <w:pPr>
        <w:tabs>
          <w:tab w:val="left" w:pos="319"/>
        </w:tabs>
        <w:spacing w:after="0" w:line="240" w:lineRule="auto"/>
        <w:rPr>
          <w:rFonts w:ascii="Times New Roman" w:hAnsi="Times New Roman" w:cs="Times New Roman"/>
          <w:sz w:val="24"/>
          <w:szCs w:val="24"/>
        </w:rPr>
      </w:pPr>
    </w:p>
    <w:p w:rsidR="003906B2" w:rsidRPr="00526F17" w:rsidRDefault="003906B2" w:rsidP="003906B2">
      <w:pPr>
        <w:tabs>
          <w:tab w:val="left" w:pos="319"/>
        </w:tabs>
        <w:spacing w:after="0" w:line="240" w:lineRule="auto"/>
        <w:rPr>
          <w:rFonts w:ascii="Times New Roman" w:hAnsi="Times New Roman" w:cs="Times New Roman"/>
          <w:sz w:val="24"/>
          <w:szCs w:val="24"/>
        </w:rPr>
      </w:pPr>
    </w:p>
    <w:p w:rsidR="003906B2" w:rsidRPr="00526F17" w:rsidRDefault="003906B2" w:rsidP="003906B2">
      <w:pPr>
        <w:tabs>
          <w:tab w:val="left" w:pos="319"/>
        </w:tabs>
        <w:spacing w:after="0" w:line="240" w:lineRule="auto"/>
        <w:rPr>
          <w:rFonts w:ascii="Times New Roman" w:hAnsi="Times New Roman" w:cs="Times New Roman"/>
          <w:sz w:val="24"/>
          <w:szCs w:val="24"/>
        </w:rPr>
      </w:pPr>
    </w:p>
    <w:p w:rsidR="003906B2" w:rsidRPr="00526F17" w:rsidRDefault="003906B2" w:rsidP="003906B2">
      <w:pPr>
        <w:tabs>
          <w:tab w:val="left" w:pos="319"/>
        </w:tabs>
        <w:spacing w:after="0" w:line="240" w:lineRule="auto"/>
        <w:rPr>
          <w:rFonts w:ascii="Times New Roman" w:hAnsi="Times New Roman" w:cs="Times New Roman"/>
          <w:sz w:val="24"/>
          <w:szCs w:val="24"/>
        </w:rPr>
      </w:pPr>
    </w:p>
    <w:p w:rsidR="003906B2" w:rsidRPr="00526F17" w:rsidRDefault="003906B2" w:rsidP="003906B2">
      <w:pPr>
        <w:tabs>
          <w:tab w:val="left" w:pos="319"/>
        </w:tabs>
        <w:spacing w:after="0" w:line="240" w:lineRule="auto"/>
        <w:rPr>
          <w:rFonts w:ascii="Times New Roman" w:hAnsi="Times New Roman" w:cs="Times New Roman"/>
          <w:sz w:val="24"/>
          <w:szCs w:val="24"/>
        </w:rPr>
      </w:pPr>
    </w:p>
    <w:p w:rsidR="003906B2" w:rsidRPr="00526F17" w:rsidRDefault="003906B2" w:rsidP="003906B2">
      <w:pPr>
        <w:tabs>
          <w:tab w:val="left" w:pos="319"/>
        </w:tabs>
        <w:spacing w:after="0" w:line="240" w:lineRule="auto"/>
        <w:rPr>
          <w:rFonts w:ascii="Times New Roman" w:hAnsi="Times New Roman" w:cs="Times New Roman"/>
          <w:sz w:val="24"/>
          <w:szCs w:val="24"/>
        </w:rPr>
      </w:pPr>
    </w:p>
    <w:p w:rsidR="003906B2" w:rsidRPr="00526F17" w:rsidRDefault="003906B2" w:rsidP="003906B2">
      <w:pPr>
        <w:tabs>
          <w:tab w:val="left" w:pos="319"/>
        </w:tabs>
        <w:spacing w:after="0" w:line="240" w:lineRule="auto"/>
        <w:rPr>
          <w:rFonts w:ascii="Times New Roman" w:hAnsi="Times New Roman" w:cs="Times New Roman"/>
          <w:sz w:val="24"/>
          <w:szCs w:val="24"/>
        </w:rPr>
      </w:pPr>
    </w:p>
    <w:p w:rsidR="003906B2" w:rsidRPr="00526F17" w:rsidRDefault="003906B2" w:rsidP="003906B2">
      <w:pPr>
        <w:tabs>
          <w:tab w:val="left" w:pos="319"/>
        </w:tabs>
        <w:spacing w:after="0" w:line="240" w:lineRule="auto"/>
        <w:rPr>
          <w:rFonts w:ascii="Times New Roman" w:hAnsi="Times New Roman" w:cs="Times New Roman"/>
          <w:sz w:val="24"/>
          <w:szCs w:val="24"/>
        </w:rPr>
      </w:pPr>
    </w:p>
    <w:p w:rsidR="003906B2" w:rsidRPr="00526F17" w:rsidRDefault="003906B2" w:rsidP="003906B2">
      <w:pPr>
        <w:tabs>
          <w:tab w:val="left" w:pos="319"/>
        </w:tabs>
        <w:spacing w:after="0" w:line="240" w:lineRule="auto"/>
        <w:rPr>
          <w:rFonts w:ascii="Times New Roman" w:hAnsi="Times New Roman" w:cs="Times New Roman"/>
          <w:sz w:val="24"/>
          <w:szCs w:val="24"/>
        </w:rPr>
      </w:pPr>
    </w:p>
    <w:p w:rsidR="003906B2" w:rsidRPr="00526F17" w:rsidRDefault="003906B2" w:rsidP="003906B2">
      <w:pPr>
        <w:tabs>
          <w:tab w:val="left" w:pos="319"/>
        </w:tabs>
        <w:spacing w:after="0" w:line="240" w:lineRule="auto"/>
        <w:rPr>
          <w:rFonts w:ascii="Times New Roman" w:hAnsi="Times New Roman" w:cs="Times New Roman"/>
          <w:sz w:val="24"/>
          <w:szCs w:val="24"/>
        </w:rPr>
      </w:pPr>
    </w:p>
    <w:p w:rsidR="003906B2" w:rsidRPr="00526F17" w:rsidRDefault="003906B2" w:rsidP="003906B2">
      <w:pPr>
        <w:tabs>
          <w:tab w:val="left" w:pos="319"/>
        </w:tabs>
        <w:spacing w:after="0" w:line="240" w:lineRule="auto"/>
        <w:rPr>
          <w:rFonts w:ascii="Times New Roman" w:hAnsi="Times New Roman" w:cs="Times New Roman"/>
          <w:sz w:val="24"/>
          <w:szCs w:val="24"/>
        </w:rPr>
      </w:pPr>
    </w:p>
    <w:p w:rsidR="003906B2" w:rsidRPr="00526F17" w:rsidRDefault="003906B2" w:rsidP="003906B2">
      <w:pPr>
        <w:tabs>
          <w:tab w:val="left" w:pos="319"/>
        </w:tabs>
        <w:spacing w:after="0" w:line="240" w:lineRule="auto"/>
        <w:rPr>
          <w:rFonts w:ascii="Times New Roman" w:hAnsi="Times New Roman" w:cs="Times New Roman"/>
          <w:sz w:val="24"/>
          <w:szCs w:val="24"/>
        </w:rPr>
      </w:pPr>
    </w:p>
    <w:p w:rsidR="003906B2" w:rsidRPr="00526F17" w:rsidRDefault="003906B2" w:rsidP="003906B2">
      <w:pPr>
        <w:tabs>
          <w:tab w:val="left" w:pos="319"/>
        </w:tabs>
        <w:spacing w:after="0" w:line="240" w:lineRule="auto"/>
        <w:rPr>
          <w:rFonts w:ascii="Times New Roman" w:hAnsi="Times New Roman" w:cs="Times New Roman"/>
          <w:sz w:val="24"/>
          <w:szCs w:val="24"/>
        </w:rPr>
      </w:pPr>
    </w:p>
    <w:p w:rsidR="00D76C72" w:rsidRPr="00526F17" w:rsidRDefault="003906B2" w:rsidP="00573BF1">
      <w:pPr>
        <w:tabs>
          <w:tab w:val="left" w:pos="319"/>
        </w:tabs>
        <w:spacing w:after="0" w:line="240" w:lineRule="auto"/>
        <w:jc w:val="right"/>
        <w:rPr>
          <w:rFonts w:ascii="Times New Roman" w:hAnsi="Times New Roman" w:cs="Times New Roman"/>
          <w:sz w:val="24"/>
          <w:szCs w:val="24"/>
        </w:rPr>
      </w:pPr>
      <w:r w:rsidRPr="00526F17">
        <w:rPr>
          <w:rFonts w:ascii="Times New Roman" w:hAnsi="Times New Roman" w:cs="Times New Roman"/>
          <w:sz w:val="24"/>
          <w:szCs w:val="24"/>
        </w:rPr>
        <w:lastRenderedPageBreak/>
        <w:t>5</w:t>
      </w:r>
      <w:r w:rsidR="00D76C72" w:rsidRPr="00526F17">
        <w:rPr>
          <w:rFonts w:ascii="Times New Roman" w:hAnsi="Times New Roman" w:cs="Times New Roman"/>
          <w:sz w:val="24"/>
          <w:szCs w:val="24"/>
        </w:rPr>
        <w:t>.pielikums</w:t>
      </w:r>
    </w:p>
    <w:p w:rsidR="00D76C72" w:rsidRPr="00526F17" w:rsidRDefault="00D76C72" w:rsidP="00D76C72">
      <w:pPr>
        <w:tabs>
          <w:tab w:val="left" w:pos="319"/>
        </w:tabs>
        <w:spacing w:after="0" w:line="240" w:lineRule="auto"/>
        <w:jc w:val="center"/>
        <w:rPr>
          <w:rFonts w:ascii="Times New Roman" w:hAnsi="Times New Roman" w:cs="Times New Roman"/>
          <w:sz w:val="24"/>
          <w:szCs w:val="24"/>
        </w:rPr>
      </w:pPr>
    </w:p>
    <w:p w:rsidR="00D76C72" w:rsidRPr="00526F17" w:rsidRDefault="00D76C72" w:rsidP="00D76C72">
      <w:pPr>
        <w:tabs>
          <w:tab w:val="left" w:pos="319"/>
        </w:tabs>
        <w:spacing w:after="0" w:line="240" w:lineRule="auto"/>
        <w:jc w:val="center"/>
        <w:rPr>
          <w:rFonts w:ascii="Times New Roman" w:hAnsi="Times New Roman" w:cs="Times New Roman"/>
          <w:b/>
          <w:sz w:val="24"/>
          <w:szCs w:val="24"/>
        </w:rPr>
      </w:pPr>
      <w:r w:rsidRPr="00526F17">
        <w:rPr>
          <w:rFonts w:ascii="Times New Roman" w:hAnsi="Times New Roman" w:cs="Times New Roman"/>
          <w:b/>
          <w:sz w:val="24"/>
          <w:szCs w:val="24"/>
        </w:rPr>
        <w:t>PIETEIKUMS DALĪBAI PUBLISKAJĀ IEPIRKUMĀ</w:t>
      </w:r>
    </w:p>
    <w:p w:rsidR="00D76C72" w:rsidRPr="00526F17" w:rsidRDefault="00D76C72" w:rsidP="00D76C72">
      <w:pPr>
        <w:tabs>
          <w:tab w:val="left" w:pos="319"/>
        </w:tabs>
        <w:spacing w:after="0" w:line="240" w:lineRule="auto"/>
        <w:jc w:val="center"/>
        <w:rPr>
          <w:rFonts w:ascii="Times New Roman" w:hAnsi="Times New Roman" w:cs="Times New Roman"/>
          <w:b/>
          <w:sz w:val="24"/>
          <w:szCs w:val="24"/>
        </w:rPr>
      </w:pPr>
      <w:r w:rsidRPr="00526F17">
        <w:rPr>
          <w:rFonts w:ascii="Times New Roman" w:hAnsi="Times New Roman" w:cs="Times New Roman"/>
          <w:b/>
          <w:sz w:val="24"/>
          <w:szCs w:val="24"/>
        </w:rPr>
        <w:t>„KULDĪGAS PILSĒTAS VIETĒJĀ ĢEODĒZISKĀ TĪKLA PILNVEIDOŠANA”</w:t>
      </w:r>
    </w:p>
    <w:p w:rsidR="00D76C72" w:rsidRPr="00526F17" w:rsidRDefault="00D76C72" w:rsidP="00573BF1">
      <w:pPr>
        <w:tabs>
          <w:tab w:val="left" w:pos="319"/>
        </w:tabs>
        <w:spacing w:after="0" w:line="240" w:lineRule="auto"/>
        <w:jc w:val="right"/>
        <w:rPr>
          <w:rFonts w:ascii="Times New Roman" w:hAnsi="Times New Roman" w:cs="Times New Roman"/>
          <w:sz w:val="24"/>
          <w:szCs w:val="24"/>
        </w:rPr>
      </w:pPr>
    </w:p>
    <w:p w:rsidR="00D76C72" w:rsidRPr="00526F17" w:rsidRDefault="005D36DB" w:rsidP="005D36DB">
      <w:pPr>
        <w:tabs>
          <w:tab w:val="left" w:pos="319"/>
        </w:tabs>
        <w:spacing w:after="0" w:line="240" w:lineRule="auto"/>
        <w:jc w:val="center"/>
        <w:rPr>
          <w:rFonts w:ascii="Times New Roman" w:hAnsi="Times New Roman" w:cs="Times New Roman"/>
          <w:b/>
          <w:sz w:val="24"/>
          <w:szCs w:val="24"/>
        </w:rPr>
      </w:pPr>
      <w:r w:rsidRPr="00526F17">
        <w:rPr>
          <w:rFonts w:ascii="Times New Roman" w:hAnsi="Times New Roman" w:cs="Times New Roman"/>
          <w:b/>
          <w:sz w:val="24"/>
          <w:szCs w:val="24"/>
        </w:rPr>
        <w:t>Finanšu piedāvājums</w:t>
      </w:r>
    </w:p>
    <w:p w:rsidR="00D76C72" w:rsidRPr="00526F17" w:rsidRDefault="00D76C72" w:rsidP="00573BF1">
      <w:pPr>
        <w:tabs>
          <w:tab w:val="left" w:pos="319"/>
        </w:tabs>
        <w:spacing w:after="0" w:line="240" w:lineRule="auto"/>
        <w:jc w:val="right"/>
        <w:rPr>
          <w:rFonts w:ascii="Times New Roman" w:hAnsi="Times New Roman" w:cs="Times New Roman"/>
          <w:sz w:val="24"/>
          <w:szCs w:val="24"/>
        </w:rPr>
      </w:pPr>
    </w:p>
    <w:p w:rsidR="00D76C72" w:rsidRPr="00526F17" w:rsidRDefault="00D76C72" w:rsidP="00573BF1">
      <w:pPr>
        <w:tabs>
          <w:tab w:val="left" w:pos="319"/>
        </w:tabs>
        <w:spacing w:after="0" w:line="240" w:lineRule="auto"/>
        <w:jc w:val="right"/>
        <w:rPr>
          <w:rFonts w:ascii="Times New Roman" w:hAnsi="Times New Roman" w:cs="Times New Roman"/>
          <w:sz w:val="24"/>
          <w:szCs w:val="24"/>
        </w:rPr>
      </w:pPr>
    </w:p>
    <w:p w:rsidR="00D76C72" w:rsidRPr="00526F17" w:rsidRDefault="00074D98" w:rsidP="00D76C72">
      <w:pPr>
        <w:tabs>
          <w:tab w:val="left" w:pos="319"/>
        </w:tabs>
        <w:spacing w:after="0" w:line="240" w:lineRule="auto"/>
        <w:jc w:val="both"/>
        <w:rPr>
          <w:rFonts w:ascii="Times New Roman" w:hAnsi="Times New Roman" w:cs="Times New Roman"/>
          <w:sz w:val="24"/>
          <w:szCs w:val="24"/>
        </w:rPr>
      </w:pPr>
      <w:r w:rsidRPr="00526F17">
        <w:rPr>
          <w:rFonts w:ascii="Times New Roman" w:hAnsi="Times New Roman" w:cs="Times New Roman"/>
          <w:sz w:val="24"/>
          <w:szCs w:val="24"/>
        </w:rPr>
        <w:t>Saskaņā ar iepirkuma N</w:t>
      </w:r>
      <w:r w:rsidR="00D76C72" w:rsidRPr="00526F17">
        <w:rPr>
          <w:rFonts w:ascii="Times New Roman" w:hAnsi="Times New Roman" w:cs="Times New Roman"/>
          <w:sz w:val="24"/>
          <w:szCs w:val="24"/>
        </w:rPr>
        <w:t>olikumu, mēs piedāvājam veikt Kuldīgas pilsētas vietējā ģeodēziskā tīkla pilnveidošanu par kopējo summu:</w:t>
      </w:r>
    </w:p>
    <w:p w:rsidR="00D76C72" w:rsidRPr="00526F17" w:rsidRDefault="00D76C72" w:rsidP="00573BF1">
      <w:pPr>
        <w:tabs>
          <w:tab w:val="left" w:pos="319"/>
        </w:tabs>
        <w:spacing w:after="0" w:line="240" w:lineRule="auto"/>
        <w:jc w:val="right"/>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3510"/>
        <w:gridCol w:w="2268"/>
        <w:gridCol w:w="1701"/>
        <w:gridCol w:w="2375"/>
      </w:tblGrid>
      <w:tr w:rsidR="004F006C" w:rsidRPr="00526F17" w:rsidTr="004F006C">
        <w:tc>
          <w:tcPr>
            <w:tcW w:w="3510" w:type="dxa"/>
          </w:tcPr>
          <w:p w:rsidR="004F006C" w:rsidRPr="00526F17" w:rsidRDefault="004F006C" w:rsidP="004F006C">
            <w:pPr>
              <w:tabs>
                <w:tab w:val="left" w:pos="319"/>
              </w:tabs>
              <w:jc w:val="center"/>
              <w:rPr>
                <w:rFonts w:ascii="Times New Roman" w:hAnsi="Times New Roman" w:cs="Times New Roman"/>
                <w:b/>
                <w:sz w:val="24"/>
                <w:szCs w:val="24"/>
              </w:rPr>
            </w:pPr>
            <w:r w:rsidRPr="00526F17">
              <w:rPr>
                <w:rFonts w:ascii="Times New Roman" w:hAnsi="Times New Roman" w:cs="Times New Roman"/>
                <w:b/>
                <w:sz w:val="24"/>
                <w:szCs w:val="24"/>
              </w:rPr>
              <w:t>Pakalpojums</w:t>
            </w:r>
          </w:p>
        </w:tc>
        <w:tc>
          <w:tcPr>
            <w:tcW w:w="2268" w:type="dxa"/>
          </w:tcPr>
          <w:p w:rsidR="004F006C" w:rsidRPr="00526F17" w:rsidRDefault="004F006C" w:rsidP="004F006C">
            <w:pPr>
              <w:tabs>
                <w:tab w:val="left" w:pos="319"/>
              </w:tabs>
              <w:jc w:val="center"/>
              <w:rPr>
                <w:rFonts w:ascii="Times New Roman" w:hAnsi="Times New Roman" w:cs="Times New Roman"/>
                <w:b/>
                <w:sz w:val="24"/>
                <w:szCs w:val="24"/>
              </w:rPr>
            </w:pPr>
            <w:r w:rsidRPr="00526F17">
              <w:rPr>
                <w:rFonts w:ascii="Times New Roman" w:hAnsi="Times New Roman" w:cs="Times New Roman"/>
                <w:b/>
                <w:sz w:val="24"/>
                <w:szCs w:val="24"/>
              </w:rPr>
              <w:t xml:space="preserve">Piedāvātā cena </w:t>
            </w:r>
            <w:proofErr w:type="spellStart"/>
            <w:r w:rsidRPr="00526F17">
              <w:rPr>
                <w:rFonts w:ascii="Times New Roman" w:hAnsi="Times New Roman" w:cs="Times New Roman"/>
                <w:b/>
                <w:sz w:val="24"/>
                <w:szCs w:val="24"/>
              </w:rPr>
              <w:t>euro</w:t>
            </w:r>
            <w:proofErr w:type="spellEnd"/>
            <w:r w:rsidRPr="00526F17">
              <w:rPr>
                <w:rFonts w:ascii="Times New Roman" w:hAnsi="Times New Roman" w:cs="Times New Roman"/>
                <w:b/>
                <w:sz w:val="24"/>
                <w:szCs w:val="24"/>
              </w:rPr>
              <w:t xml:space="preserve"> (bez PVN)</w:t>
            </w:r>
          </w:p>
        </w:tc>
        <w:tc>
          <w:tcPr>
            <w:tcW w:w="1701" w:type="dxa"/>
          </w:tcPr>
          <w:p w:rsidR="004F006C" w:rsidRPr="00526F17" w:rsidRDefault="004F006C" w:rsidP="004F006C">
            <w:pPr>
              <w:tabs>
                <w:tab w:val="left" w:pos="319"/>
              </w:tabs>
              <w:jc w:val="center"/>
              <w:rPr>
                <w:rFonts w:ascii="Times New Roman" w:hAnsi="Times New Roman" w:cs="Times New Roman"/>
                <w:b/>
                <w:sz w:val="24"/>
                <w:szCs w:val="24"/>
              </w:rPr>
            </w:pPr>
            <w:r w:rsidRPr="00526F17">
              <w:rPr>
                <w:rFonts w:ascii="Times New Roman" w:hAnsi="Times New Roman" w:cs="Times New Roman"/>
                <w:b/>
                <w:sz w:val="24"/>
                <w:szCs w:val="24"/>
              </w:rPr>
              <w:t xml:space="preserve">PVN 21%, </w:t>
            </w:r>
            <w:proofErr w:type="spellStart"/>
            <w:r w:rsidRPr="00526F17">
              <w:rPr>
                <w:rFonts w:ascii="Times New Roman" w:hAnsi="Times New Roman" w:cs="Times New Roman"/>
                <w:b/>
                <w:sz w:val="24"/>
                <w:szCs w:val="24"/>
              </w:rPr>
              <w:t>euro</w:t>
            </w:r>
            <w:proofErr w:type="spellEnd"/>
          </w:p>
        </w:tc>
        <w:tc>
          <w:tcPr>
            <w:tcW w:w="2375" w:type="dxa"/>
          </w:tcPr>
          <w:p w:rsidR="004F006C" w:rsidRPr="00526F17" w:rsidRDefault="004F006C" w:rsidP="004F006C">
            <w:pPr>
              <w:tabs>
                <w:tab w:val="left" w:pos="319"/>
              </w:tabs>
              <w:jc w:val="center"/>
              <w:rPr>
                <w:rFonts w:ascii="Times New Roman" w:hAnsi="Times New Roman" w:cs="Times New Roman"/>
                <w:b/>
                <w:sz w:val="24"/>
                <w:szCs w:val="24"/>
              </w:rPr>
            </w:pPr>
            <w:r w:rsidRPr="00526F17">
              <w:rPr>
                <w:rFonts w:ascii="Times New Roman" w:hAnsi="Times New Roman" w:cs="Times New Roman"/>
                <w:b/>
                <w:sz w:val="24"/>
                <w:szCs w:val="24"/>
              </w:rPr>
              <w:t xml:space="preserve">Kopā piedāvātā cena, </w:t>
            </w:r>
            <w:proofErr w:type="spellStart"/>
            <w:r w:rsidRPr="00526F17">
              <w:rPr>
                <w:rFonts w:ascii="Times New Roman" w:hAnsi="Times New Roman" w:cs="Times New Roman"/>
                <w:b/>
                <w:sz w:val="24"/>
                <w:szCs w:val="24"/>
              </w:rPr>
              <w:t>euro</w:t>
            </w:r>
            <w:proofErr w:type="spellEnd"/>
            <w:r w:rsidRPr="00526F17">
              <w:rPr>
                <w:rFonts w:ascii="Times New Roman" w:hAnsi="Times New Roman" w:cs="Times New Roman"/>
                <w:b/>
                <w:sz w:val="24"/>
                <w:szCs w:val="24"/>
              </w:rPr>
              <w:t xml:space="preserve"> (ar PVN)</w:t>
            </w:r>
          </w:p>
        </w:tc>
      </w:tr>
      <w:tr w:rsidR="004F006C" w:rsidRPr="00526F17" w:rsidTr="004F006C">
        <w:tc>
          <w:tcPr>
            <w:tcW w:w="3510" w:type="dxa"/>
          </w:tcPr>
          <w:p w:rsidR="004F006C" w:rsidRPr="00526F17" w:rsidRDefault="004F006C" w:rsidP="004F006C">
            <w:pPr>
              <w:tabs>
                <w:tab w:val="left" w:pos="319"/>
              </w:tabs>
              <w:jc w:val="center"/>
              <w:rPr>
                <w:rFonts w:ascii="Times New Roman" w:hAnsi="Times New Roman" w:cs="Times New Roman"/>
                <w:sz w:val="24"/>
                <w:szCs w:val="24"/>
              </w:rPr>
            </w:pPr>
            <w:r w:rsidRPr="00526F17">
              <w:rPr>
                <w:rFonts w:ascii="Times New Roman" w:hAnsi="Times New Roman" w:cs="Times New Roman"/>
                <w:sz w:val="24"/>
                <w:szCs w:val="24"/>
              </w:rPr>
              <w:t>Kuldīgas pilsētas vietējā ģeodēziskā tīkla pilnveidošana</w:t>
            </w:r>
          </w:p>
        </w:tc>
        <w:tc>
          <w:tcPr>
            <w:tcW w:w="2268" w:type="dxa"/>
          </w:tcPr>
          <w:p w:rsidR="004F006C" w:rsidRPr="00526F17" w:rsidRDefault="004F006C" w:rsidP="00573BF1">
            <w:pPr>
              <w:tabs>
                <w:tab w:val="left" w:pos="319"/>
              </w:tabs>
              <w:jc w:val="right"/>
              <w:rPr>
                <w:rFonts w:ascii="Times New Roman" w:hAnsi="Times New Roman" w:cs="Times New Roman"/>
                <w:sz w:val="24"/>
                <w:szCs w:val="24"/>
              </w:rPr>
            </w:pPr>
          </w:p>
        </w:tc>
        <w:tc>
          <w:tcPr>
            <w:tcW w:w="1701" w:type="dxa"/>
          </w:tcPr>
          <w:p w:rsidR="004F006C" w:rsidRPr="00526F17" w:rsidRDefault="004F006C" w:rsidP="00573BF1">
            <w:pPr>
              <w:tabs>
                <w:tab w:val="left" w:pos="319"/>
              </w:tabs>
              <w:jc w:val="right"/>
              <w:rPr>
                <w:rFonts w:ascii="Times New Roman" w:hAnsi="Times New Roman" w:cs="Times New Roman"/>
                <w:sz w:val="24"/>
                <w:szCs w:val="24"/>
              </w:rPr>
            </w:pPr>
          </w:p>
        </w:tc>
        <w:tc>
          <w:tcPr>
            <w:tcW w:w="2375" w:type="dxa"/>
          </w:tcPr>
          <w:p w:rsidR="004F006C" w:rsidRPr="00526F17" w:rsidRDefault="004F006C" w:rsidP="00573BF1">
            <w:pPr>
              <w:tabs>
                <w:tab w:val="left" w:pos="319"/>
              </w:tabs>
              <w:jc w:val="right"/>
              <w:rPr>
                <w:rFonts w:ascii="Times New Roman" w:hAnsi="Times New Roman" w:cs="Times New Roman"/>
                <w:sz w:val="24"/>
                <w:szCs w:val="24"/>
              </w:rPr>
            </w:pPr>
          </w:p>
        </w:tc>
      </w:tr>
    </w:tbl>
    <w:p w:rsidR="00D76C72" w:rsidRPr="00526F17" w:rsidRDefault="00D76C72" w:rsidP="00573BF1">
      <w:pPr>
        <w:tabs>
          <w:tab w:val="left" w:pos="319"/>
        </w:tabs>
        <w:spacing w:after="0" w:line="240" w:lineRule="auto"/>
        <w:jc w:val="right"/>
        <w:rPr>
          <w:rFonts w:ascii="Times New Roman" w:hAnsi="Times New Roman" w:cs="Times New Roman"/>
          <w:sz w:val="24"/>
          <w:szCs w:val="24"/>
        </w:rPr>
      </w:pPr>
    </w:p>
    <w:p w:rsidR="00D76C72" w:rsidRPr="00526F17" w:rsidRDefault="00D76C72" w:rsidP="00573BF1">
      <w:pPr>
        <w:tabs>
          <w:tab w:val="left" w:pos="319"/>
        </w:tabs>
        <w:spacing w:after="0" w:line="240" w:lineRule="auto"/>
        <w:jc w:val="right"/>
        <w:rPr>
          <w:rFonts w:ascii="Times New Roman" w:hAnsi="Times New Roman" w:cs="Times New Roman"/>
          <w:sz w:val="24"/>
          <w:szCs w:val="24"/>
        </w:rPr>
      </w:pPr>
    </w:p>
    <w:p w:rsidR="003F64DC" w:rsidRPr="00526F17" w:rsidRDefault="003F64DC" w:rsidP="003F64DC">
      <w:pPr>
        <w:pBdr>
          <w:bottom w:val="single" w:sz="4" w:space="1" w:color="auto"/>
        </w:pBdr>
        <w:tabs>
          <w:tab w:val="left" w:pos="319"/>
        </w:tabs>
        <w:spacing w:after="0" w:line="240" w:lineRule="auto"/>
        <w:rPr>
          <w:rFonts w:ascii="Times New Roman" w:hAnsi="Times New Roman" w:cs="Times New Roman"/>
          <w:sz w:val="24"/>
          <w:szCs w:val="24"/>
        </w:rPr>
      </w:pPr>
      <w:r w:rsidRPr="00526F17">
        <w:rPr>
          <w:rFonts w:ascii="Times New Roman" w:hAnsi="Times New Roman" w:cs="Times New Roman"/>
          <w:sz w:val="24"/>
          <w:szCs w:val="24"/>
        </w:rPr>
        <w:t>Kopā piedāvātā cena bez PVN (vārdiem)</w:t>
      </w:r>
    </w:p>
    <w:p w:rsidR="003F64DC" w:rsidRPr="00526F17" w:rsidRDefault="003F64DC" w:rsidP="003F64DC">
      <w:pPr>
        <w:pBdr>
          <w:bottom w:val="single" w:sz="4" w:space="1" w:color="auto"/>
        </w:pBdr>
        <w:tabs>
          <w:tab w:val="left" w:pos="319"/>
        </w:tabs>
        <w:spacing w:after="0" w:line="240" w:lineRule="auto"/>
        <w:rPr>
          <w:rFonts w:ascii="Times New Roman" w:hAnsi="Times New Roman" w:cs="Times New Roman"/>
          <w:sz w:val="24"/>
          <w:szCs w:val="24"/>
        </w:rPr>
      </w:pPr>
    </w:p>
    <w:p w:rsidR="003F64DC" w:rsidRPr="00526F17" w:rsidRDefault="003F64DC" w:rsidP="003F64DC">
      <w:pPr>
        <w:tabs>
          <w:tab w:val="left" w:pos="319"/>
        </w:tabs>
        <w:spacing w:after="0" w:line="240" w:lineRule="auto"/>
        <w:rPr>
          <w:rFonts w:ascii="Times New Roman" w:hAnsi="Times New Roman" w:cs="Times New Roman"/>
          <w:sz w:val="24"/>
          <w:szCs w:val="24"/>
        </w:rPr>
      </w:pPr>
    </w:p>
    <w:p w:rsidR="003F64DC" w:rsidRPr="00526F17" w:rsidRDefault="003F64DC" w:rsidP="003F64DC">
      <w:pPr>
        <w:tabs>
          <w:tab w:val="left" w:pos="319"/>
        </w:tabs>
        <w:spacing w:after="0" w:line="240" w:lineRule="auto"/>
        <w:rPr>
          <w:rFonts w:ascii="Times New Roman" w:hAnsi="Times New Roman" w:cs="Times New Roman"/>
          <w:sz w:val="24"/>
          <w:szCs w:val="24"/>
        </w:rPr>
      </w:pPr>
    </w:p>
    <w:p w:rsidR="003F64DC" w:rsidRPr="00526F17" w:rsidRDefault="003F64DC" w:rsidP="003F64DC">
      <w:pPr>
        <w:tabs>
          <w:tab w:val="left" w:pos="319"/>
        </w:tabs>
        <w:spacing w:after="0" w:line="240" w:lineRule="auto"/>
        <w:rPr>
          <w:rFonts w:ascii="Times New Roman" w:hAnsi="Times New Roman" w:cs="Times New Roman"/>
          <w:sz w:val="24"/>
          <w:szCs w:val="24"/>
        </w:rPr>
      </w:pPr>
      <w:r w:rsidRPr="00526F17">
        <w:rPr>
          <w:rFonts w:ascii="Times New Roman" w:hAnsi="Times New Roman" w:cs="Times New Roman"/>
          <w:sz w:val="24"/>
          <w:szCs w:val="24"/>
        </w:rPr>
        <w:t>Ar šo apstiprinu piedāvājumā sniegto ziņu patiesumu un precizitāti</w:t>
      </w:r>
    </w:p>
    <w:p w:rsidR="003F64DC" w:rsidRPr="00526F17" w:rsidRDefault="003F64DC" w:rsidP="003F64DC">
      <w:pPr>
        <w:tabs>
          <w:tab w:val="left" w:pos="319"/>
        </w:tabs>
        <w:spacing w:after="0" w:line="240" w:lineRule="auto"/>
        <w:rPr>
          <w:rFonts w:ascii="Times New Roman" w:hAnsi="Times New Roman" w:cs="Times New Roman"/>
          <w:sz w:val="24"/>
          <w:szCs w:val="24"/>
        </w:rPr>
      </w:pPr>
    </w:p>
    <w:p w:rsidR="003F64DC" w:rsidRPr="00526F17" w:rsidRDefault="003F64DC" w:rsidP="003F64DC">
      <w:pPr>
        <w:tabs>
          <w:tab w:val="left" w:pos="6658"/>
        </w:tabs>
        <w:spacing w:after="0" w:line="240" w:lineRule="auto"/>
        <w:rPr>
          <w:rFonts w:ascii="Times New Roman" w:hAnsi="Times New Roman" w:cs="Times New Roman"/>
          <w:sz w:val="24"/>
          <w:szCs w:val="24"/>
        </w:rPr>
      </w:pPr>
      <w:r w:rsidRPr="00526F17">
        <w:rPr>
          <w:rFonts w:ascii="Times New Roman" w:hAnsi="Times New Roman" w:cs="Times New Roman"/>
          <w:sz w:val="24"/>
          <w:szCs w:val="24"/>
        </w:rPr>
        <w:tab/>
      </w:r>
    </w:p>
    <w:p w:rsidR="003F64DC" w:rsidRPr="00526F17" w:rsidRDefault="003F64DC" w:rsidP="003F64DC">
      <w:pPr>
        <w:tabs>
          <w:tab w:val="left" w:pos="319"/>
        </w:tabs>
        <w:spacing w:after="0" w:line="240" w:lineRule="auto"/>
        <w:rPr>
          <w:rFonts w:ascii="Times New Roman" w:hAnsi="Times New Roman" w:cs="Times New Roman"/>
          <w:sz w:val="24"/>
          <w:szCs w:val="24"/>
        </w:rPr>
      </w:pPr>
    </w:p>
    <w:p w:rsidR="003F64DC" w:rsidRPr="00526F17" w:rsidRDefault="003F64DC" w:rsidP="003F64DC">
      <w:pPr>
        <w:pBdr>
          <w:top w:val="single" w:sz="4" w:space="1" w:color="auto"/>
        </w:pBdr>
        <w:tabs>
          <w:tab w:val="left" w:pos="319"/>
        </w:tabs>
        <w:spacing w:after="0" w:line="240" w:lineRule="auto"/>
        <w:jc w:val="center"/>
        <w:rPr>
          <w:rFonts w:ascii="Times New Roman" w:hAnsi="Times New Roman" w:cs="Times New Roman"/>
          <w:sz w:val="18"/>
          <w:szCs w:val="18"/>
        </w:rPr>
      </w:pPr>
      <w:r w:rsidRPr="00526F17">
        <w:rPr>
          <w:rFonts w:ascii="Times New Roman" w:hAnsi="Times New Roman" w:cs="Times New Roman"/>
          <w:sz w:val="18"/>
          <w:szCs w:val="18"/>
        </w:rPr>
        <w:t>Paraksts</w:t>
      </w:r>
    </w:p>
    <w:p w:rsidR="003F64DC" w:rsidRPr="00526F17" w:rsidRDefault="003F64DC" w:rsidP="003F64DC">
      <w:pPr>
        <w:pBdr>
          <w:top w:val="single" w:sz="4" w:space="1" w:color="auto"/>
        </w:pBdr>
        <w:tabs>
          <w:tab w:val="left" w:pos="319"/>
        </w:tabs>
        <w:spacing w:after="0" w:line="240" w:lineRule="auto"/>
        <w:jc w:val="center"/>
        <w:rPr>
          <w:rFonts w:ascii="Times New Roman" w:hAnsi="Times New Roman" w:cs="Times New Roman"/>
          <w:sz w:val="18"/>
          <w:szCs w:val="18"/>
        </w:rPr>
      </w:pPr>
    </w:p>
    <w:p w:rsidR="003F64DC" w:rsidRPr="00526F17" w:rsidRDefault="003F64DC" w:rsidP="003F64DC">
      <w:pPr>
        <w:tabs>
          <w:tab w:val="left" w:pos="319"/>
        </w:tabs>
        <w:spacing w:after="0" w:line="240" w:lineRule="auto"/>
        <w:jc w:val="center"/>
        <w:rPr>
          <w:rFonts w:ascii="Times New Roman" w:hAnsi="Times New Roman" w:cs="Times New Roman"/>
          <w:sz w:val="24"/>
          <w:szCs w:val="24"/>
        </w:rPr>
      </w:pPr>
    </w:p>
    <w:p w:rsidR="003F64DC" w:rsidRPr="00526F17" w:rsidRDefault="003F64DC" w:rsidP="003F64DC">
      <w:pPr>
        <w:pBdr>
          <w:top w:val="single" w:sz="4" w:space="1" w:color="auto"/>
        </w:pBdr>
        <w:tabs>
          <w:tab w:val="left" w:pos="319"/>
        </w:tabs>
        <w:spacing w:after="0" w:line="240" w:lineRule="auto"/>
        <w:jc w:val="center"/>
        <w:rPr>
          <w:rFonts w:ascii="Times New Roman" w:hAnsi="Times New Roman" w:cs="Times New Roman"/>
          <w:sz w:val="18"/>
          <w:szCs w:val="18"/>
        </w:rPr>
      </w:pPr>
      <w:r w:rsidRPr="00526F17">
        <w:rPr>
          <w:rFonts w:ascii="Times New Roman" w:hAnsi="Times New Roman" w:cs="Times New Roman"/>
          <w:sz w:val="18"/>
          <w:szCs w:val="18"/>
        </w:rPr>
        <w:t>Vārds, uzvārds</w:t>
      </w:r>
    </w:p>
    <w:p w:rsidR="003F64DC" w:rsidRPr="00526F17" w:rsidRDefault="003F64DC" w:rsidP="003F64DC">
      <w:pPr>
        <w:pBdr>
          <w:top w:val="single" w:sz="4" w:space="1" w:color="auto"/>
        </w:pBdr>
        <w:tabs>
          <w:tab w:val="left" w:pos="319"/>
        </w:tabs>
        <w:spacing w:after="0" w:line="240" w:lineRule="auto"/>
        <w:jc w:val="center"/>
        <w:rPr>
          <w:rFonts w:ascii="Times New Roman" w:hAnsi="Times New Roman" w:cs="Times New Roman"/>
          <w:sz w:val="18"/>
          <w:szCs w:val="18"/>
        </w:rPr>
      </w:pPr>
    </w:p>
    <w:p w:rsidR="003F64DC" w:rsidRPr="00526F17" w:rsidRDefault="003F64DC" w:rsidP="003F64DC">
      <w:pPr>
        <w:pBdr>
          <w:bottom w:val="single" w:sz="4" w:space="1" w:color="auto"/>
        </w:pBdr>
        <w:tabs>
          <w:tab w:val="left" w:pos="319"/>
        </w:tabs>
        <w:spacing w:after="0" w:line="240" w:lineRule="auto"/>
        <w:jc w:val="center"/>
        <w:rPr>
          <w:rFonts w:ascii="Times New Roman" w:hAnsi="Times New Roman" w:cs="Times New Roman"/>
          <w:sz w:val="24"/>
          <w:szCs w:val="24"/>
        </w:rPr>
      </w:pPr>
    </w:p>
    <w:p w:rsidR="003F64DC" w:rsidRPr="00526F17" w:rsidRDefault="003F64DC" w:rsidP="003F64DC">
      <w:pPr>
        <w:tabs>
          <w:tab w:val="left" w:pos="319"/>
        </w:tabs>
        <w:spacing w:after="0" w:line="240" w:lineRule="auto"/>
        <w:jc w:val="center"/>
        <w:rPr>
          <w:rFonts w:ascii="Times New Roman" w:hAnsi="Times New Roman" w:cs="Times New Roman"/>
          <w:sz w:val="18"/>
          <w:szCs w:val="18"/>
        </w:rPr>
      </w:pPr>
      <w:r w:rsidRPr="00526F17">
        <w:rPr>
          <w:rFonts w:ascii="Times New Roman" w:hAnsi="Times New Roman" w:cs="Times New Roman"/>
          <w:sz w:val="18"/>
          <w:szCs w:val="18"/>
        </w:rPr>
        <w:t>Amats, pilnvarojums</w:t>
      </w:r>
    </w:p>
    <w:p w:rsidR="003F64DC" w:rsidRPr="00526F17" w:rsidRDefault="003F64DC" w:rsidP="003F64DC">
      <w:pPr>
        <w:tabs>
          <w:tab w:val="left" w:pos="319"/>
        </w:tabs>
        <w:spacing w:after="0" w:line="240" w:lineRule="auto"/>
        <w:jc w:val="center"/>
        <w:rPr>
          <w:rFonts w:ascii="Times New Roman" w:hAnsi="Times New Roman" w:cs="Times New Roman"/>
          <w:sz w:val="24"/>
          <w:szCs w:val="24"/>
        </w:rPr>
      </w:pPr>
    </w:p>
    <w:p w:rsidR="003F64DC" w:rsidRPr="00526F17" w:rsidRDefault="003F64DC" w:rsidP="003F64DC">
      <w:pPr>
        <w:tabs>
          <w:tab w:val="left" w:pos="319"/>
        </w:tabs>
        <w:spacing w:after="0" w:line="240" w:lineRule="auto"/>
        <w:jc w:val="center"/>
        <w:rPr>
          <w:rFonts w:ascii="Times New Roman" w:hAnsi="Times New Roman" w:cs="Times New Roman"/>
          <w:sz w:val="24"/>
          <w:szCs w:val="24"/>
        </w:rPr>
      </w:pPr>
    </w:p>
    <w:p w:rsidR="003F64DC" w:rsidRPr="00526F17" w:rsidRDefault="003F64DC" w:rsidP="003F64DC">
      <w:pPr>
        <w:tabs>
          <w:tab w:val="left" w:pos="319"/>
        </w:tabs>
        <w:spacing w:after="0" w:line="240" w:lineRule="auto"/>
        <w:rPr>
          <w:rFonts w:ascii="Times New Roman" w:hAnsi="Times New Roman" w:cs="Times New Roman"/>
          <w:sz w:val="24"/>
          <w:szCs w:val="24"/>
        </w:rPr>
      </w:pPr>
    </w:p>
    <w:p w:rsidR="003F64DC" w:rsidRPr="00526F17" w:rsidRDefault="0020565E" w:rsidP="003F64DC">
      <w:pPr>
        <w:tabs>
          <w:tab w:val="left" w:pos="319"/>
        </w:tabs>
        <w:spacing w:after="0" w:line="240" w:lineRule="auto"/>
        <w:rPr>
          <w:rFonts w:ascii="Times New Roman" w:hAnsi="Times New Roman" w:cs="Times New Roman"/>
          <w:sz w:val="24"/>
          <w:szCs w:val="24"/>
        </w:rPr>
      </w:pPr>
      <w:r w:rsidRPr="00526F17">
        <w:rPr>
          <w:rFonts w:ascii="Times New Roman" w:hAnsi="Times New Roman" w:cs="Times New Roman"/>
          <w:sz w:val="24"/>
          <w:szCs w:val="24"/>
        </w:rPr>
        <w:t>Apliecinājums par Finanšu piedāvājumu</w:t>
      </w:r>
      <w:r w:rsidR="003F64DC" w:rsidRPr="00526F17">
        <w:rPr>
          <w:rFonts w:ascii="Times New Roman" w:hAnsi="Times New Roman" w:cs="Times New Roman"/>
          <w:sz w:val="24"/>
          <w:szCs w:val="24"/>
        </w:rPr>
        <w:t xml:space="preserve"> sastādīts un parakstīts 2015.gada ”__”. </w:t>
      </w:r>
      <w:r w:rsidRPr="00526F17">
        <w:rPr>
          <w:rFonts w:ascii="Times New Roman" w:hAnsi="Times New Roman" w:cs="Times New Roman"/>
          <w:sz w:val="24"/>
          <w:szCs w:val="24"/>
        </w:rPr>
        <w:t xml:space="preserve"> </w:t>
      </w:r>
      <w:r w:rsidR="003F64DC" w:rsidRPr="00526F17">
        <w:rPr>
          <w:rFonts w:ascii="Times New Roman" w:hAnsi="Times New Roman" w:cs="Times New Roman"/>
          <w:sz w:val="24"/>
          <w:szCs w:val="24"/>
        </w:rPr>
        <w:t>________</w:t>
      </w:r>
      <w:r w:rsidRPr="00526F17">
        <w:rPr>
          <w:rFonts w:ascii="Times New Roman" w:hAnsi="Times New Roman" w:cs="Times New Roman"/>
          <w:sz w:val="24"/>
          <w:szCs w:val="24"/>
        </w:rPr>
        <w:t>_</w:t>
      </w:r>
      <w:r w:rsidR="003F64DC" w:rsidRPr="00526F17">
        <w:rPr>
          <w:rFonts w:ascii="Times New Roman" w:hAnsi="Times New Roman" w:cs="Times New Roman"/>
          <w:sz w:val="24"/>
          <w:szCs w:val="24"/>
        </w:rPr>
        <w:t>______</w:t>
      </w:r>
    </w:p>
    <w:p w:rsidR="003F64DC" w:rsidRPr="00526F17" w:rsidRDefault="003F64DC" w:rsidP="003F64DC">
      <w:pPr>
        <w:tabs>
          <w:tab w:val="left" w:pos="319"/>
        </w:tabs>
        <w:spacing w:after="0" w:line="240" w:lineRule="auto"/>
        <w:rPr>
          <w:rFonts w:ascii="Times New Roman" w:hAnsi="Times New Roman" w:cs="Times New Roman"/>
          <w:sz w:val="24"/>
          <w:szCs w:val="24"/>
        </w:rPr>
      </w:pPr>
      <w:r w:rsidRPr="00526F17">
        <w:rPr>
          <w:rFonts w:ascii="Times New Roman" w:hAnsi="Times New Roman" w:cs="Times New Roman"/>
          <w:sz w:val="24"/>
          <w:szCs w:val="24"/>
        </w:rPr>
        <w:t>Z.V.</w:t>
      </w:r>
    </w:p>
    <w:p w:rsidR="003F64DC" w:rsidRPr="00526F17" w:rsidRDefault="003F64DC" w:rsidP="003F64DC">
      <w:pPr>
        <w:tabs>
          <w:tab w:val="left" w:pos="319"/>
        </w:tabs>
        <w:spacing w:after="0" w:line="240" w:lineRule="auto"/>
        <w:jc w:val="center"/>
        <w:rPr>
          <w:rFonts w:ascii="Times New Roman" w:hAnsi="Times New Roman" w:cs="Times New Roman"/>
          <w:sz w:val="24"/>
          <w:szCs w:val="24"/>
        </w:rPr>
      </w:pPr>
    </w:p>
    <w:p w:rsidR="003F64DC" w:rsidRPr="00526F17" w:rsidRDefault="003F64DC" w:rsidP="003F64DC">
      <w:pPr>
        <w:tabs>
          <w:tab w:val="left" w:pos="319"/>
        </w:tabs>
        <w:spacing w:after="0" w:line="240" w:lineRule="auto"/>
        <w:jc w:val="center"/>
        <w:rPr>
          <w:rFonts w:ascii="Times New Roman" w:hAnsi="Times New Roman" w:cs="Times New Roman"/>
          <w:sz w:val="24"/>
          <w:szCs w:val="24"/>
        </w:rPr>
      </w:pPr>
    </w:p>
    <w:p w:rsidR="00D76C72" w:rsidRPr="00526F17" w:rsidRDefault="00D76C72" w:rsidP="003F64DC">
      <w:pPr>
        <w:tabs>
          <w:tab w:val="left" w:pos="319"/>
        </w:tabs>
        <w:spacing w:after="0" w:line="240" w:lineRule="auto"/>
        <w:jc w:val="center"/>
        <w:rPr>
          <w:rFonts w:ascii="Times New Roman" w:hAnsi="Times New Roman" w:cs="Times New Roman"/>
          <w:sz w:val="24"/>
          <w:szCs w:val="24"/>
        </w:rPr>
      </w:pPr>
    </w:p>
    <w:p w:rsidR="00D76C72" w:rsidRPr="00526F17" w:rsidRDefault="00D76C72" w:rsidP="003F64DC">
      <w:pPr>
        <w:tabs>
          <w:tab w:val="left" w:pos="319"/>
        </w:tabs>
        <w:spacing w:after="0" w:line="240" w:lineRule="auto"/>
        <w:jc w:val="center"/>
        <w:rPr>
          <w:rFonts w:ascii="Times New Roman" w:hAnsi="Times New Roman" w:cs="Times New Roman"/>
          <w:color w:val="FF0000"/>
          <w:sz w:val="24"/>
          <w:szCs w:val="24"/>
        </w:rPr>
      </w:pPr>
    </w:p>
    <w:p w:rsidR="00D76C72" w:rsidRPr="00526F17" w:rsidRDefault="00D76C72" w:rsidP="00573BF1">
      <w:pPr>
        <w:tabs>
          <w:tab w:val="left" w:pos="319"/>
        </w:tabs>
        <w:spacing w:after="0" w:line="240" w:lineRule="auto"/>
        <w:jc w:val="right"/>
        <w:rPr>
          <w:rFonts w:ascii="Times New Roman" w:hAnsi="Times New Roman" w:cs="Times New Roman"/>
          <w:color w:val="FF0000"/>
          <w:sz w:val="24"/>
          <w:szCs w:val="24"/>
        </w:rPr>
      </w:pPr>
    </w:p>
    <w:p w:rsidR="00D76C72" w:rsidRPr="00526F17" w:rsidRDefault="00D76C72" w:rsidP="00573BF1">
      <w:pPr>
        <w:tabs>
          <w:tab w:val="left" w:pos="319"/>
        </w:tabs>
        <w:spacing w:after="0" w:line="240" w:lineRule="auto"/>
        <w:jc w:val="right"/>
        <w:rPr>
          <w:rFonts w:ascii="Times New Roman" w:hAnsi="Times New Roman" w:cs="Times New Roman"/>
          <w:color w:val="FF0000"/>
          <w:sz w:val="24"/>
          <w:szCs w:val="24"/>
        </w:rPr>
      </w:pPr>
    </w:p>
    <w:p w:rsidR="00D76C72" w:rsidRPr="00526F17" w:rsidRDefault="00D76C72" w:rsidP="00573BF1">
      <w:pPr>
        <w:tabs>
          <w:tab w:val="left" w:pos="319"/>
        </w:tabs>
        <w:spacing w:after="0" w:line="240" w:lineRule="auto"/>
        <w:jc w:val="right"/>
        <w:rPr>
          <w:rFonts w:ascii="Times New Roman" w:hAnsi="Times New Roman" w:cs="Times New Roman"/>
          <w:color w:val="FF0000"/>
          <w:sz w:val="24"/>
          <w:szCs w:val="24"/>
        </w:rPr>
      </w:pPr>
    </w:p>
    <w:p w:rsidR="00D76C72" w:rsidRPr="00526F17" w:rsidRDefault="00D76C72" w:rsidP="00573BF1">
      <w:pPr>
        <w:tabs>
          <w:tab w:val="left" w:pos="319"/>
        </w:tabs>
        <w:spacing w:after="0" w:line="240" w:lineRule="auto"/>
        <w:jc w:val="right"/>
        <w:rPr>
          <w:rFonts w:ascii="Times New Roman" w:hAnsi="Times New Roman" w:cs="Times New Roman"/>
          <w:color w:val="FF0000"/>
          <w:sz w:val="24"/>
          <w:szCs w:val="24"/>
        </w:rPr>
      </w:pPr>
    </w:p>
    <w:p w:rsidR="00D76C72" w:rsidRPr="00526F17" w:rsidRDefault="00D76C72" w:rsidP="00573BF1">
      <w:pPr>
        <w:tabs>
          <w:tab w:val="left" w:pos="319"/>
        </w:tabs>
        <w:spacing w:after="0" w:line="240" w:lineRule="auto"/>
        <w:jc w:val="right"/>
        <w:rPr>
          <w:rFonts w:ascii="Times New Roman" w:hAnsi="Times New Roman" w:cs="Times New Roman"/>
          <w:color w:val="FF0000"/>
          <w:sz w:val="24"/>
          <w:szCs w:val="24"/>
        </w:rPr>
      </w:pPr>
    </w:p>
    <w:p w:rsidR="00D76C72" w:rsidRPr="00526F17" w:rsidRDefault="00D76C72" w:rsidP="00573BF1">
      <w:pPr>
        <w:tabs>
          <w:tab w:val="left" w:pos="319"/>
        </w:tabs>
        <w:spacing w:after="0" w:line="240" w:lineRule="auto"/>
        <w:jc w:val="right"/>
        <w:rPr>
          <w:rFonts w:ascii="Times New Roman" w:hAnsi="Times New Roman" w:cs="Times New Roman"/>
          <w:color w:val="FF0000"/>
          <w:sz w:val="24"/>
          <w:szCs w:val="24"/>
        </w:rPr>
      </w:pPr>
    </w:p>
    <w:p w:rsidR="00D76C72" w:rsidRPr="00526F17" w:rsidRDefault="00D76C72" w:rsidP="00573BF1">
      <w:pPr>
        <w:tabs>
          <w:tab w:val="left" w:pos="319"/>
        </w:tabs>
        <w:spacing w:after="0" w:line="240" w:lineRule="auto"/>
        <w:jc w:val="right"/>
        <w:rPr>
          <w:rFonts w:ascii="Times New Roman" w:hAnsi="Times New Roman" w:cs="Times New Roman"/>
          <w:color w:val="FF0000"/>
          <w:sz w:val="24"/>
          <w:szCs w:val="24"/>
        </w:rPr>
      </w:pPr>
    </w:p>
    <w:p w:rsidR="00D76C72" w:rsidRPr="00526F17" w:rsidRDefault="00D76C72" w:rsidP="00573BF1">
      <w:pPr>
        <w:tabs>
          <w:tab w:val="left" w:pos="319"/>
        </w:tabs>
        <w:spacing w:after="0" w:line="240" w:lineRule="auto"/>
        <w:jc w:val="right"/>
        <w:rPr>
          <w:rFonts w:ascii="Times New Roman" w:hAnsi="Times New Roman" w:cs="Times New Roman"/>
          <w:color w:val="FF0000"/>
          <w:sz w:val="24"/>
          <w:szCs w:val="24"/>
        </w:rPr>
      </w:pPr>
    </w:p>
    <w:p w:rsidR="00D76C72" w:rsidRPr="00526F17" w:rsidRDefault="00D76C72" w:rsidP="00573BF1">
      <w:pPr>
        <w:tabs>
          <w:tab w:val="left" w:pos="319"/>
        </w:tabs>
        <w:spacing w:after="0" w:line="240" w:lineRule="auto"/>
        <w:jc w:val="right"/>
        <w:rPr>
          <w:rFonts w:ascii="Times New Roman" w:hAnsi="Times New Roman" w:cs="Times New Roman"/>
          <w:color w:val="FF0000"/>
          <w:sz w:val="24"/>
          <w:szCs w:val="24"/>
        </w:rPr>
      </w:pPr>
    </w:p>
    <w:p w:rsidR="00D76C72" w:rsidRPr="00526F17" w:rsidRDefault="00D76C72" w:rsidP="00F41802">
      <w:pPr>
        <w:tabs>
          <w:tab w:val="left" w:pos="319"/>
        </w:tabs>
        <w:spacing w:after="0" w:line="240" w:lineRule="auto"/>
        <w:rPr>
          <w:rFonts w:ascii="Times New Roman" w:hAnsi="Times New Roman" w:cs="Times New Roman"/>
          <w:color w:val="FF0000"/>
          <w:sz w:val="24"/>
          <w:szCs w:val="24"/>
        </w:rPr>
      </w:pPr>
    </w:p>
    <w:p w:rsidR="00F41802" w:rsidRPr="00526F17" w:rsidRDefault="00F41802" w:rsidP="00F41802">
      <w:pPr>
        <w:tabs>
          <w:tab w:val="left" w:pos="319"/>
        </w:tabs>
        <w:spacing w:after="0" w:line="240" w:lineRule="auto"/>
        <w:rPr>
          <w:rFonts w:ascii="Times New Roman" w:hAnsi="Times New Roman" w:cs="Times New Roman"/>
          <w:color w:val="FF0000"/>
          <w:sz w:val="24"/>
          <w:szCs w:val="24"/>
        </w:rPr>
      </w:pPr>
    </w:p>
    <w:p w:rsidR="0013414D" w:rsidRPr="00526F17" w:rsidRDefault="0013414D" w:rsidP="00F41802">
      <w:pPr>
        <w:tabs>
          <w:tab w:val="left" w:pos="319"/>
        </w:tabs>
        <w:spacing w:after="0" w:line="240" w:lineRule="auto"/>
        <w:rPr>
          <w:rFonts w:ascii="Times New Roman" w:hAnsi="Times New Roman" w:cs="Times New Roman"/>
          <w:color w:val="FF0000"/>
          <w:sz w:val="24"/>
          <w:szCs w:val="24"/>
        </w:rPr>
      </w:pPr>
    </w:p>
    <w:p w:rsidR="00941BC5" w:rsidRPr="00526F17" w:rsidRDefault="003A5701" w:rsidP="00573BF1">
      <w:pPr>
        <w:tabs>
          <w:tab w:val="left" w:pos="319"/>
        </w:tabs>
        <w:spacing w:after="0" w:line="240" w:lineRule="auto"/>
        <w:jc w:val="right"/>
        <w:rPr>
          <w:rFonts w:ascii="Times New Roman" w:hAnsi="Times New Roman" w:cs="Times New Roman"/>
          <w:bCs/>
          <w:sz w:val="24"/>
          <w:szCs w:val="24"/>
        </w:rPr>
      </w:pPr>
      <w:r w:rsidRPr="00526F17">
        <w:rPr>
          <w:rFonts w:ascii="Times New Roman" w:hAnsi="Times New Roman" w:cs="Times New Roman"/>
          <w:bCs/>
          <w:sz w:val="24"/>
          <w:szCs w:val="24"/>
        </w:rPr>
        <w:lastRenderedPageBreak/>
        <w:t>6</w:t>
      </w:r>
      <w:r w:rsidR="00941BC5" w:rsidRPr="00526F17">
        <w:rPr>
          <w:rFonts w:ascii="Times New Roman" w:hAnsi="Times New Roman" w:cs="Times New Roman"/>
          <w:bCs/>
          <w:sz w:val="24"/>
          <w:szCs w:val="24"/>
        </w:rPr>
        <w:t>.pielikums</w:t>
      </w:r>
    </w:p>
    <w:p w:rsidR="00303EBC" w:rsidRPr="00526F17" w:rsidRDefault="00303EBC" w:rsidP="00573BF1">
      <w:pPr>
        <w:tabs>
          <w:tab w:val="left" w:pos="319"/>
        </w:tabs>
        <w:spacing w:after="0" w:line="240" w:lineRule="auto"/>
        <w:jc w:val="right"/>
        <w:rPr>
          <w:rFonts w:ascii="Times New Roman" w:hAnsi="Times New Roman" w:cs="Times New Roman"/>
          <w:bCs/>
          <w:sz w:val="24"/>
          <w:szCs w:val="24"/>
        </w:rPr>
      </w:pPr>
    </w:p>
    <w:p w:rsidR="00303EBC" w:rsidRPr="00526F17" w:rsidRDefault="00303EBC" w:rsidP="00303EBC">
      <w:pPr>
        <w:spacing w:after="0" w:line="240" w:lineRule="auto"/>
        <w:jc w:val="center"/>
        <w:rPr>
          <w:rFonts w:ascii="Times New Roman" w:hAnsi="Times New Roman" w:cs="Times New Roman"/>
          <w:b/>
          <w:sz w:val="24"/>
          <w:szCs w:val="24"/>
          <w:lang w:eastAsia="lv-LV"/>
        </w:rPr>
      </w:pPr>
      <w:r w:rsidRPr="00526F17">
        <w:rPr>
          <w:rFonts w:ascii="Times New Roman" w:hAnsi="Times New Roman" w:cs="Times New Roman"/>
          <w:b/>
          <w:sz w:val="24"/>
          <w:szCs w:val="24"/>
          <w:lang w:eastAsia="lv-LV"/>
        </w:rPr>
        <w:t>PIETEIKUMS DALĪBAI PUBLISKAJĀ IEPIRKUMĀ</w:t>
      </w:r>
    </w:p>
    <w:p w:rsidR="00303EBC" w:rsidRPr="00526F17" w:rsidRDefault="00303EBC" w:rsidP="00303EBC">
      <w:pPr>
        <w:spacing w:after="0" w:line="240" w:lineRule="auto"/>
        <w:jc w:val="center"/>
        <w:rPr>
          <w:rFonts w:ascii="Times New Roman" w:hAnsi="Times New Roman" w:cs="Times New Roman"/>
          <w:b/>
          <w:sz w:val="24"/>
          <w:szCs w:val="24"/>
          <w:lang w:eastAsia="lv-LV"/>
        </w:rPr>
      </w:pPr>
      <w:r w:rsidRPr="00526F17">
        <w:rPr>
          <w:rFonts w:ascii="Times New Roman" w:hAnsi="Times New Roman" w:cs="Times New Roman"/>
          <w:b/>
          <w:sz w:val="24"/>
          <w:szCs w:val="24"/>
          <w:lang w:eastAsia="lv-LV"/>
        </w:rPr>
        <w:t>„KULDĪGAS PILSĒTAS VIETĒJĀ ĢEODĒZISKĀ TĪKLA PILNVEIDOŠANA”</w:t>
      </w:r>
    </w:p>
    <w:p w:rsidR="00303EBC" w:rsidRPr="00526F17" w:rsidRDefault="00303EBC" w:rsidP="00573BF1">
      <w:pPr>
        <w:spacing w:after="0" w:line="240" w:lineRule="auto"/>
        <w:jc w:val="center"/>
        <w:rPr>
          <w:rFonts w:ascii="Times New Roman" w:hAnsi="Times New Roman" w:cs="Times New Roman"/>
          <w:b/>
          <w:sz w:val="24"/>
          <w:szCs w:val="24"/>
          <w:lang w:eastAsia="lv-LV"/>
        </w:rPr>
      </w:pPr>
    </w:p>
    <w:p w:rsidR="00941BC5" w:rsidRPr="00526F17" w:rsidRDefault="00BB5BC6" w:rsidP="00573BF1">
      <w:pPr>
        <w:spacing w:after="0" w:line="240" w:lineRule="auto"/>
        <w:jc w:val="center"/>
        <w:rPr>
          <w:rFonts w:ascii="Times New Roman" w:hAnsi="Times New Roman" w:cs="Times New Roman"/>
          <w:b/>
          <w:sz w:val="24"/>
          <w:szCs w:val="24"/>
          <w:lang w:eastAsia="lv-LV"/>
        </w:rPr>
      </w:pPr>
      <w:r w:rsidRPr="00526F17">
        <w:rPr>
          <w:rFonts w:ascii="Times New Roman" w:hAnsi="Times New Roman" w:cs="Times New Roman"/>
          <w:b/>
          <w:sz w:val="24"/>
          <w:szCs w:val="24"/>
          <w:lang w:eastAsia="lv-LV"/>
        </w:rPr>
        <w:t>Tehniskā specifikācija</w:t>
      </w:r>
    </w:p>
    <w:p w:rsidR="007519B5" w:rsidRPr="00526F17" w:rsidRDefault="007519B5" w:rsidP="00C24D8E">
      <w:pPr>
        <w:spacing w:after="0" w:line="240" w:lineRule="auto"/>
        <w:rPr>
          <w:rFonts w:ascii="Times New Roman" w:hAnsi="Times New Roman" w:cs="Times New Roman"/>
          <w:caps/>
          <w:color w:val="FF0000"/>
          <w:sz w:val="24"/>
          <w:szCs w:val="24"/>
          <w:lang w:eastAsia="lv-LV"/>
        </w:rPr>
      </w:pPr>
    </w:p>
    <w:p w:rsidR="00941BC5" w:rsidRPr="00526F17" w:rsidRDefault="00BB5BC6" w:rsidP="007519B5">
      <w:pPr>
        <w:pStyle w:val="ListParagraph"/>
        <w:numPr>
          <w:ilvl w:val="0"/>
          <w:numId w:val="9"/>
        </w:numPr>
        <w:spacing w:after="0" w:line="240" w:lineRule="auto"/>
        <w:ind w:left="284" w:hanging="284"/>
        <w:jc w:val="center"/>
        <w:rPr>
          <w:rFonts w:ascii="Times New Roman" w:hAnsi="Times New Roman" w:cs="Times New Roman"/>
          <w:b/>
          <w:sz w:val="24"/>
          <w:szCs w:val="24"/>
          <w:lang w:eastAsia="lv-LV"/>
        </w:rPr>
      </w:pPr>
      <w:r w:rsidRPr="00526F17">
        <w:rPr>
          <w:rFonts w:ascii="Times New Roman" w:hAnsi="Times New Roman" w:cs="Times New Roman"/>
          <w:b/>
          <w:sz w:val="24"/>
          <w:szCs w:val="24"/>
          <w:lang w:eastAsia="lv-LV"/>
        </w:rPr>
        <w:t>Ievads</w:t>
      </w:r>
    </w:p>
    <w:p w:rsidR="007519B5" w:rsidRPr="00526F17" w:rsidRDefault="007519B5" w:rsidP="007519B5">
      <w:pPr>
        <w:pStyle w:val="ListParagraph"/>
        <w:spacing w:after="0" w:line="240" w:lineRule="auto"/>
        <w:ind w:left="284"/>
        <w:jc w:val="both"/>
        <w:rPr>
          <w:rFonts w:ascii="Times New Roman" w:hAnsi="Times New Roman" w:cs="Times New Roman"/>
          <w:sz w:val="24"/>
          <w:szCs w:val="24"/>
          <w:lang w:eastAsia="lv-LV"/>
        </w:rPr>
      </w:pPr>
    </w:p>
    <w:p w:rsidR="00FC412E" w:rsidRPr="00526F17" w:rsidRDefault="00BB5BC6" w:rsidP="00573BF1">
      <w:pPr>
        <w:spacing w:after="0" w:line="240" w:lineRule="auto"/>
        <w:jc w:val="both"/>
        <w:rPr>
          <w:rFonts w:ascii="Times New Roman" w:hAnsi="Times New Roman" w:cs="Times New Roman"/>
          <w:sz w:val="24"/>
          <w:szCs w:val="24"/>
          <w:lang w:eastAsia="lv-LV"/>
        </w:rPr>
      </w:pPr>
      <w:r w:rsidRPr="00526F17">
        <w:rPr>
          <w:rFonts w:ascii="Times New Roman" w:hAnsi="Times New Roman" w:cs="Times New Roman"/>
          <w:sz w:val="24"/>
          <w:szCs w:val="24"/>
          <w:lang w:eastAsia="lv-LV"/>
        </w:rPr>
        <w:t xml:space="preserve">Lai veicinātu Kuldīgas novada pašvaldības pārziņā esošā vietējā ģeodēziskā tīkla sakārtošanu, </w:t>
      </w:r>
      <w:r w:rsidR="00FC412E" w:rsidRPr="00526F17">
        <w:rPr>
          <w:rFonts w:ascii="Times New Roman" w:hAnsi="Times New Roman" w:cs="Times New Roman"/>
          <w:sz w:val="24"/>
          <w:szCs w:val="24"/>
          <w:lang w:eastAsia="lv-LV"/>
        </w:rPr>
        <w:t xml:space="preserve">Kuldīgas </w:t>
      </w:r>
      <w:r w:rsidR="00D76C72" w:rsidRPr="00526F17">
        <w:rPr>
          <w:rFonts w:ascii="Times New Roman" w:hAnsi="Times New Roman" w:cs="Times New Roman"/>
          <w:sz w:val="24"/>
          <w:szCs w:val="24"/>
          <w:lang w:eastAsia="lv-LV"/>
        </w:rPr>
        <w:t>pilsētas</w:t>
      </w:r>
      <w:r w:rsidR="00FC412E" w:rsidRPr="00526F17">
        <w:rPr>
          <w:rFonts w:ascii="Times New Roman" w:hAnsi="Times New Roman" w:cs="Times New Roman"/>
          <w:sz w:val="24"/>
          <w:szCs w:val="24"/>
          <w:lang w:eastAsia="lv-LV"/>
        </w:rPr>
        <w:t xml:space="preserve"> vietējā ģeodēziskā tīkla pilnveidošanu īsteno secīgi pa etapiem, kur 1.etapā tiek veikts Kuldīgas pilsētas vietējā ģeodēziskā tīkla remonts un jaunu punktu ierīkošana.</w:t>
      </w:r>
      <w:r w:rsidRPr="00526F17">
        <w:rPr>
          <w:rFonts w:ascii="Times New Roman" w:hAnsi="Times New Roman" w:cs="Times New Roman"/>
          <w:sz w:val="24"/>
          <w:szCs w:val="24"/>
          <w:lang w:eastAsia="lv-LV"/>
        </w:rPr>
        <w:t xml:space="preserve"> </w:t>
      </w:r>
      <w:r w:rsidR="00FF45CB" w:rsidRPr="00526F17">
        <w:rPr>
          <w:rFonts w:ascii="Times New Roman" w:hAnsi="Times New Roman" w:cs="Times New Roman"/>
          <w:sz w:val="24"/>
          <w:szCs w:val="24"/>
          <w:lang w:eastAsia="lv-LV"/>
        </w:rPr>
        <w:t xml:space="preserve">2.etapā – punktu uzmērīšana. </w:t>
      </w:r>
      <w:r w:rsidR="00FC5739" w:rsidRPr="00526F17">
        <w:rPr>
          <w:rFonts w:ascii="Times New Roman" w:hAnsi="Times New Roman" w:cs="Times New Roman"/>
          <w:sz w:val="24"/>
          <w:szCs w:val="24"/>
          <w:lang w:eastAsia="lv-LV"/>
        </w:rPr>
        <w:t>3.etapā – vietējā tīkla pārskatu izgatavošana.</w:t>
      </w:r>
    </w:p>
    <w:p w:rsidR="008E06FE" w:rsidRPr="00526F17" w:rsidRDefault="008E06FE" w:rsidP="00573BF1">
      <w:pPr>
        <w:spacing w:after="0" w:line="240" w:lineRule="auto"/>
        <w:jc w:val="both"/>
        <w:rPr>
          <w:rFonts w:ascii="Times New Roman" w:hAnsi="Times New Roman" w:cs="Times New Roman"/>
          <w:sz w:val="24"/>
          <w:szCs w:val="24"/>
          <w:lang w:eastAsia="lv-LV"/>
        </w:rPr>
      </w:pPr>
    </w:p>
    <w:p w:rsidR="00BF34A2" w:rsidRPr="00526F17" w:rsidRDefault="00BF34A2" w:rsidP="007519B5">
      <w:pPr>
        <w:pStyle w:val="ListParagraph"/>
        <w:numPr>
          <w:ilvl w:val="0"/>
          <w:numId w:val="8"/>
        </w:numPr>
        <w:tabs>
          <w:tab w:val="clear" w:pos="432"/>
          <w:tab w:val="num" w:pos="284"/>
        </w:tabs>
        <w:spacing w:after="0" w:line="240" w:lineRule="auto"/>
        <w:jc w:val="center"/>
        <w:rPr>
          <w:rFonts w:ascii="Times New Roman" w:hAnsi="Times New Roman" w:cs="Times New Roman"/>
          <w:b/>
          <w:sz w:val="24"/>
          <w:szCs w:val="24"/>
          <w:lang w:eastAsia="lv-LV"/>
        </w:rPr>
      </w:pPr>
      <w:r w:rsidRPr="00526F17">
        <w:rPr>
          <w:rFonts w:ascii="Times New Roman" w:hAnsi="Times New Roman" w:cs="Times New Roman"/>
          <w:b/>
          <w:sz w:val="24"/>
          <w:szCs w:val="24"/>
          <w:lang w:eastAsia="lv-LV"/>
        </w:rPr>
        <w:t>Mērķis</w:t>
      </w:r>
    </w:p>
    <w:p w:rsidR="007519B5" w:rsidRPr="00526F17" w:rsidRDefault="007519B5" w:rsidP="007519B5">
      <w:pPr>
        <w:pStyle w:val="ListParagraph"/>
        <w:spacing w:after="0" w:line="240" w:lineRule="auto"/>
        <w:ind w:left="432"/>
        <w:rPr>
          <w:rFonts w:ascii="Times New Roman" w:hAnsi="Times New Roman" w:cs="Times New Roman"/>
          <w:sz w:val="24"/>
          <w:szCs w:val="24"/>
          <w:lang w:eastAsia="lv-LV"/>
        </w:rPr>
      </w:pPr>
    </w:p>
    <w:p w:rsidR="00BF34A2" w:rsidRPr="00526F17" w:rsidRDefault="000D1061" w:rsidP="00573BF1">
      <w:pPr>
        <w:tabs>
          <w:tab w:val="num" w:pos="284"/>
        </w:tabs>
        <w:spacing w:after="0" w:line="240" w:lineRule="auto"/>
        <w:jc w:val="both"/>
        <w:rPr>
          <w:rFonts w:ascii="Times New Roman" w:hAnsi="Times New Roman" w:cs="Times New Roman"/>
          <w:sz w:val="24"/>
          <w:szCs w:val="24"/>
          <w:lang w:eastAsia="lv-LV"/>
        </w:rPr>
      </w:pPr>
      <w:r w:rsidRPr="00526F17">
        <w:rPr>
          <w:rFonts w:ascii="Times New Roman" w:hAnsi="Times New Roman" w:cs="Times New Roman"/>
          <w:sz w:val="24"/>
          <w:szCs w:val="24"/>
          <w:lang w:eastAsia="lv-LV"/>
        </w:rPr>
        <w:t xml:space="preserve">Kuldīgas </w:t>
      </w:r>
      <w:r w:rsidR="00D76C72" w:rsidRPr="00526F17">
        <w:rPr>
          <w:rFonts w:ascii="Times New Roman" w:hAnsi="Times New Roman" w:cs="Times New Roman"/>
          <w:sz w:val="24"/>
          <w:szCs w:val="24"/>
          <w:lang w:eastAsia="lv-LV"/>
        </w:rPr>
        <w:t>pilsētas</w:t>
      </w:r>
      <w:r w:rsidR="000F5F34" w:rsidRPr="00526F17">
        <w:rPr>
          <w:rFonts w:ascii="Times New Roman" w:hAnsi="Times New Roman" w:cs="Times New Roman"/>
          <w:sz w:val="24"/>
          <w:szCs w:val="24"/>
          <w:lang w:eastAsia="lv-LV"/>
        </w:rPr>
        <w:t xml:space="preserve"> vietējā</w:t>
      </w:r>
      <w:r w:rsidRPr="00526F17">
        <w:rPr>
          <w:rFonts w:ascii="Times New Roman" w:hAnsi="Times New Roman" w:cs="Times New Roman"/>
          <w:sz w:val="24"/>
          <w:szCs w:val="24"/>
          <w:lang w:eastAsia="lv-LV"/>
        </w:rPr>
        <w:t xml:space="preserve"> ģeodēziskā tīkla pilnveidošanas mērķis ir nodrošināt vietējā ģeodēziskā tīkla atbilstību Ministru kabineta 2012.gada 24.jūlija noteikumos Nr.497 „Vietējā ģeodēziskā tīkla noteikumi” noteiktajām prasībām.</w:t>
      </w:r>
    </w:p>
    <w:p w:rsidR="00FF45CB" w:rsidRPr="00526F17" w:rsidRDefault="00FF45CB" w:rsidP="007519B5">
      <w:pPr>
        <w:tabs>
          <w:tab w:val="num" w:pos="284"/>
        </w:tabs>
        <w:spacing w:after="0" w:line="240" w:lineRule="auto"/>
        <w:jc w:val="center"/>
        <w:rPr>
          <w:rFonts w:ascii="Times New Roman" w:hAnsi="Times New Roman" w:cs="Times New Roman"/>
          <w:sz w:val="24"/>
          <w:szCs w:val="24"/>
          <w:lang w:eastAsia="lv-LV"/>
        </w:rPr>
      </w:pPr>
    </w:p>
    <w:p w:rsidR="00FF45CB" w:rsidRPr="00526F17" w:rsidRDefault="00FF45CB" w:rsidP="007519B5">
      <w:pPr>
        <w:pStyle w:val="ListParagraph"/>
        <w:numPr>
          <w:ilvl w:val="0"/>
          <w:numId w:val="8"/>
        </w:numPr>
        <w:tabs>
          <w:tab w:val="num" w:pos="284"/>
        </w:tabs>
        <w:spacing w:after="0" w:line="240" w:lineRule="auto"/>
        <w:jc w:val="center"/>
        <w:rPr>
          <w:rFonts w:ascii="Times New Roman" w:hAnsi="Times New Roman" w:cs="Times New Roman"/>
          <w:b/>
          <w:sz w:val="24"/>
          <w:szCs w:val="24"/>
          <w:lang w:eastAsia="lv-LV"/>
        </w:rPr>
      </w:pPr>
      <w:r w:rsidRPr="00526F17">
        <w:rPr>
          <w:rFonts w:ascii="Times New Roman" w:hAnsi="Times New Roman" w:cs="Times New Roman"/>
          <w:b/>
          <w:sz w:val="24"/>
          <w:szCs w:val="24"/>
          <w:lang w:eastAsia="lv-LV"/>
        </w:rPr>
        <w:t>Darbi jāveic, atb</w:t>
      </w:r>
      <w:r w:rsidR="007519B5" w:rsidRPr="00526F17">
        <w:rPr>
          <w:rFonts w:ascii="Times New Roman" w:hAnsi="Times New Roman" w:cs="Times New Roman"/>
          <w:b/>
          <w:sz w:val="24"/>
          <w:szCs w:val="24"/>
          <w:lang w:eastAsia="lv-LV"/>
        </w:rPr>
        <w:t>ilstoši LR normatīvajiem aktiem</w:t>
      </w:r>
    </w:p>
    <w:p w:rsidR="007519B5" w:rsidRPr="00526F17" w:rsidRDefault="007519B5" w:rsidP="007519B5">
      <w:pPr>
        <w:pStyle w:val="ListParagraph"/>
        <w:tabs>
          <w:tab w:val="num" w:pos="284"/>
        </w:tabs>
        <w:spacing w:after="0" w:line="240" w:lineRule="auto"/>
        <w:ind w:left="432"/>
        <w:rPr>
          <w:rFonts w:ascii="Times New Roman" w:hAnsi="Times New Roman" w:cs="Times New Roman"/>
          <w:sz w:val="24"/>
          <w:szCs w:val="24"/>
          <w:lang w:eastAsia="lv-LV"/>
        </w:rPr>
      </w:pPr>
    </w:p>
    <w:p w:rsidR="00FF45CB" w:rsidRPr="00526F17" w:rsidRDefault="00FF45CB" w:rsidP="00FF45CB">
      <w:pPr>
        <w:pStyle w:val="ListParagraph"/>
        <w:numPr>
          <w:ilvl w:val="0"/>
          <w:numId w:val="13"/>
        </w:numPr>
        <w:tabs>
          <w:tab w:val="num" w:pos="284"/>
        </w:tabs>
        <w:spacing w:after="0" w:line="240" w:lineRule="auto"/>
        <w:jc w:val="both"/>
        <w:rPr>
          <w:rFonts w:ascii="Times New Roman" w:hAnsi="Times New Roman" w:cs="Times New Roman"/>
          <w:sz w:val="24"/>
          <w:szCs w:val="24"/>
          <w:lang w:eastAsia="lv-LV"/>
        </w:rPr>
      </w:pPr>
      <w:r w:rsidRPr="00526F17">
        <w:rPr>
          <w:rFonts w:ascii="Times New Roman" w:hAnsi="Times New Roman" w:cs="Times New Roman"/>
          <w:sz w:val="24"/>
          <w:szCs w:val="24"/>
          <w:lang w:eastAsia="lv-LV"/>
        </w:rPr>
        <w:t>Ģeotelpiskās informācijas likums</w:t>
      </w:r>
    </w:p>
    <w:p w:rsidR="00FC5739" w:rsidRPr="00526F17" w:rsidRDefault="00FF45CB" w:rsidP="00FC5739">
      <w:pPr>
        <w:pStyle w:val="ListParagraph"/>
        <w:numPr>
          <w:ilvl w:val="0"/>
          <w:numId w:val="13"/>
        </w:numPr>
        <w:tabs>
          <w:tab w:val="num" w:pos="284"/>
        </w:tabs>
        <w:spacing w:after="0" w:line="240" w:lineRule="auto"/>
        <w:jc w:val="both"/>
        <w:rPr>
          <w:rFonts w:ascii="Times New Roman" w:hAnsi="Times New Roman" w:cs="Times New Roman"/>
          <w:sz w:val="24"/>
          <w:szCs w:val="24"/>
          <w:lang w:eastAsia="lv-LV"/>
        </w:rPr>
      </w:pPr>
      <w:r w:rsidRPr="00526F17">
        <w:rPr>
          <w:rFonts w:ascii="Times New Roman" w:hAnsi="Times New Roman" w:cs="Times New Roman"/>
          <w:sz w:val="24"/>
          <w:szCs w:val="24"/>
          <w:lang w:eastAsia="lv-LV"/>
        </w:rPr>
        <w:t>Ministru kabineta 2012.gada 24.jūlija noteikumi Nr.497 „Vietējā ģeodēziskā tīkla noteikumi”</w:t>
      </w:r>
    </w:p>
    <w:p w:rsidR="007519B5" w:rsidRPr="00526F17" w:rsidRDefault="00FC5739" w:rsidP="00FC5739">
      <w:pPr>
        <w:pStyle w:val="ListParagraph"/>
        <w:numPr>
          <w:ilvl w:val="0"/>
          <w:numId w:val="13"/>
        </w:numPr>
        <w:tabs>
          <w:tab w:val="num" w:pos="284"/>
        </w:tabs>
        <w:spacing w:after="0" w:line="240" w:lineRule="auto"/>
        <w:jc w:val="both"/>
        <w:rPr>
          <w:rFonts w:ascii="Times New Roman" w:hAnsi="Times New Roman" w:cs="Times New Roman"/>
          <w:sz w:val="24"/>
          <w:szCs w:val="24"/>
          <w:lang w:eastAsia="lv-LV"/>
        </w:rPr>
      </w:pPr>
      <w:r w:rsidRPr="00526F17">
        <w:rPr>
          <w:rFonts w:ascii="Times New Roman" w:hAnsi="Times New Roman" w:cs="Times New Roman"/>
          <w:sz w:val="24"/>
          <w:szCs w:val="24"/>
          <w:lang w:eastAsia="lv-LV"/>
        </w:rPr>
        <w:t>Kuldīgas novada domes 26.09.2013. lēmumu Nr.13., p.37. ”Par Kuldīgas novada Vietējā ģeodēziskā tīkla attīstību” un apstiprinātā „Kuldīgas novada Vietējā ģeodēziskā tīkla pilnveidošanas aprakstu”</w:t>
      </w:r>
      <w:r w:rsidR="00A04A4A" w:rsidRPr="00526F17">
        <w:rPr>
          <w:rFonts w:ascii="Times New Roman" w:hAnsi="Times New Roman" w:cs="Times New Roman"/>
          <w:sz w:val="24"/>
          <w:szCs w:val="24"/>
          <w:lang w:eastAsia="lv-LV"/>
        </w:rPr>
        <w:t xml:space="preserve"> (izstrādāts 2013.gada aprīlī)</w:t>
      </w:r>
      <w:r w:rsidRPr="00526F17">
        <w:rPr>
          <w:rFonts w:ascii="Times New Roman" w:hAnsi="Times New Roman" w:cs="Times New Roman"/>
          <w:sz w:val="24"/>
          <w:szCs w:val="24"/>
          <w:lang w:eastAsia="lv-LV"/>
        </w:rPr>
        <w:t>.</w:t>
      </w:r>
    </w:p>
    <w:p w:rsidR="00FC5739" w:rsidRPr="00526F17" w:rsidRDefault="00FC5739" w:rsidP="00FC5739">
      <w:pPr>
        <w:pStyle w:val="ListParagraph"/>
        <w:tabs>
          <w:tab w:val="num" w:pos="284"/>
        </w:tabs>
        <w:spacing w:after="0" w:line="240" w:lineRule="auto"/>
        <w:jc w:val="both"/>
        <w:rPr>
          <w:rFonts w:ascii="Times New Roman" w:hAnsi="Times New Roman" w:cs="Times New Roman"/>
          <w:sz w:val="24"/>
          <w:szCs w:val="24"/>
          <w:lang w:eastAsia="lv-LV"/>
        </w:rPr>
      </w:pPr>
    </w:p>
    <w:p w:rsidR="00FF45CB" w:rsidRPr="00526F17" w:rsidRDefault="00FF45CB" w:rsidP="007519B5">
      <w:pPr>
        <w:pStyle w:val="ListParagraph"/>
        <w:numPr>
          <w:ilvl w:val="0"/>
          <w:numId w:val="8"/>
        </w:numPr>
        <w:tabs>
          <w:tab w:val="num" w:pos="284"/>
        </w:tabs>
        <w:spacing w:after="0" w:line="240" w:lineRule="auto"/>
        <w:jc w:val="center"/>
        <w:rPr>
          <w:rFonts w:ascii="Times New Roman" w:hAnsi="Times New Roman" w:cs="Times New Roman"/>
          <w:b/>
          <w:sz w:val="24"/>
          <w:szCs w:val="24"/>
          <w:lang w:eastAsia="lv-LV"/>
        </w:rPr>
      </w:pPr>
      <w:r w:rsidRPr="00526F17">
        <w:rPr>
          <w:rFonts w:ascii="Times New Roman" w:hAnsi="Times New Roman" w:cs="Times New Roman"/>
          <w:b/>
          <w:sz w:val="24"/>
          <w:szCs w:val="24"/>
          <w:lang w:eastAsia="lv-LV"/>
        </w:rPr>
        <w:t>Iepirkuma apjoms</w:t>
      </w:r>
    </w:p>
    <w:p w:rsidR="00FF45CB" w:rsidRPr="00526F17" w:rsidRDefault="00FF45CB" w:rsidP="00573BF1">
      <w:pPr>
        <w:tabs>
          <w:tab w:val="num" w:pos="284"/>
        </w:tabs>
        <w:spacing w:after="0" w:line="240" w:lineRule="auto"/>
        <w:jc w:val="both"/>
        <w:rPr>
          <w:rFonts w:ascii="Times New Roman" w:hAnsi="Times New Roman" w:cs="Times New Roman"/>
          <w:color w:val="FF0000"/>
          <w:sz w:val="24"/>
          <w:szCs w:val="24"/>
          <w:lang w:eastAsia="lv-LV"/>
        </w:rPr>
      </w:pPr>
    </w:p>
    <w:p w:rsidR="008C1F02" w:rsidRPr="00526F17" w:rsidRDefault="008C1F02" w:rsidP="00573BF1">
      <w:pPr>
        <w:tabs>
          <w:tab w:val="num" w:pos="284"/>
        </w:tabs>
        <w:spacing w:after="0" w:line="240" w:lineRule="auto"/>
        <w:jc w:val="both"/>
        <w:rPr>
          <w:rFonts w:ascii="Times New Roman" w:hAnsi="Times New Roman" w:cs="Times New Roman"/>
          <w:sz w:val="24"/>
          <w:szCs w:val="24"/>
          <w:lang w:eastAsia="lv-LV"/>
        </w:rPr>
      </w:pPr>
      <w:r w:rsidRPr="00526F17">
        <w:rPr>
          <w:rFonts w:ascii="Times New Roman" w:hAnsi="Times New Roman" w:cs="Times New Roman"/>
          <w:sz w:val="24"/>
          <w:szCs w:val="24"/>
          <w:lang w:eastAsia="lv-LV"/>
        </w:rPr>
        <w:t>1.etaps</w:t>
      </w:r>
    </w:p>
    <w:p w:rsidR="00E433FE" w:rsidRPr="00526F17" w:rsidRDefault="00E433FE" w:rsidP="00573BF1">
      <w:pPr>
        <w:tabs>
          <w:tab w:val="num" w:pos="284"/>
        </w:tabs>
        <w:spacing w:after="0" w:line="240" w:lineRule="auto"/>
        <w:jc w:val="both"/>
        <w:rPr>
          <w:rFonts w:ascii="Times New Roman" w:hAnsi="Times New Roman" w:cs="Times New Roman"/>
          <w:color w:val="FF0000"/>
          <w:sz w:val="24"/>
          <w:szCs w:val="24"/>
          <w:lang w:eastAsia="lv-LV"/>
        </w:rPr>
      </w:pPr>
    </w:p>
    <w:p w:rsidR="00AE47BC" w:rsidRPr="00526F17" w:rsidRDefault="00AE47BC" w:rsidP="00AE47BC">
      <w:pPr>
        <w:pStyle w:val="ListParagraph"/>
        <w:numPr>
          <w:ilvl w:val="0"/>
          <w:numId w:val="11"/>
        </w:numPr>
        <w:spacing w:after="0" w:line="240" w:lineRule="auto"/>
        <w:jc w:val="both"/>
        <w:rPr>
          <w:rFonts w:ascii="Times New Roman" w:hAnsi="Times New Roman" w:cs="Times New Roman"/>
          <w:sz w:val="24"/>
          <w:szCs w:val="24"/>
          <w:lang w:eastAsia="lv-LV"/>
        </w:rPr>
      </w:pPr>
      <w:proofErr w:type="spellStart"/>
      <w:r w:rsidRPr="00526F17">
        <w:rPr>
          <w:rFonts w:ascii="Times New Roman" w:hAnsi="Times New Roman" w:cs="Times New Roman"/>
          <w:sz w:val="24"/>
          <w:szCs w:val="24"/>
          <w:lang w:eastAsia="lv-LV"/>
        </w:rPr>
        <w:t>Poligonometrijas</w:t>
      </w:r>
      <w:proofErr w:type="spellEnd"/>
      <w:r w:rsidRPr="00526F17">
        <w:rPr>
          <w:rFonts w:ascii="Times New Roman" w:hAnsi="Times New Roman" w:cs="Times New Roman"/>
          <w:sz w:val="24"/>
          <w:szCs w:val="24"/>
          <w:lang w:eastAsia="lv-LV"/>
        </w:rPr>
        <w:t xml:space="preserve"> tīkla pilnveidošanas laikā jāveic jaunu grunts zīmju nostiprināšana un esošo zīmju un to ārējo noformējumu atjaunošana, redzamības attīrīšana uz blakus punktiem.</w:t>
      </w:r>
    </w:p>
    <w:p w:rsidR="00AB69C7" w:rsidRPr="00526F17" w:rsidRDefault="00E433FE" w:rsidP="00AE47BC">
      <w:pPr>
        <w:pStyle w:val="ListParagraph"/>
        <w:numPr>
          <w:ilvl w:val="0"/>
          <w:numId w:val="11"/>
        </w:numPr>
        <w:spacing w:after="0" w:line="240" w:lineRule="auto"/>
        <w:jc w:val="both"/>
        <w:rPr>
          <w:rFonts w:ascii="Times New Roman" w:hAnsi="Times New Roman" w:cs="Times New Roman"/>
          <w:sz w:val="24"/>
          <w:szCs w:val="24"/>
          <w:lang w:eastAsia="lv-LV"/>
        </w:rPr>
      </w:pPr>
      <w:r w:rsidRPr="00526F17">
        <w:rPr>
          <w:rFonts w:ascii="Times New Roman" w:hAnsi="Times New Roman" w:cs="Times New Roman"/>
          <w:sz w:val="24"/>
          <w:szCs w:val="24"/>
          <w:lang w:eastAsia="lv-LV"/>
        </w:rPr>
        <w:t xml:space="preserve">Punktu nostiprināšanai vietas jāizvēlas tā, lai </w:t>
      </w:r>
      <w:r w:rsidR="00AB69C7" w:rsidRPr="00526F17">
        <w:rPr>
          <w:rFonts w:ascii="Times New Roman" w:hAnsi="Times New Roman" w:cs="Times New Roman"/>
          <w:sz w:val="24"/>
          <w:szCs w:val="24"/>
          <w:lang w:eastAsia="lv-LV"/>
        </w:rPr>
        <w:t>būtu punktu savstarpējā redzamība.</w:t>
      </w:r>
    </w:p>
    <w:p w:rsidR="008C1F02" w:rsidRPr="00526F17" w:rsidRDefault="00E433FE" w:rsidP="00AE47BC">
      <w:pPr>
        <w:pStyle w:val="ListParagraph"/>
        <w:numPr>
          <w:ilvl w:val="0"/>
          <w:numId w:val="11"/>
        </w:numPr>
        <w:spacing w:after="0" w:line="240" w:lineRule="auto"/>
        <w:jc w:val="both"/>
        <w:rPr>
          <w:rFonts w:ascii="Times New Roman" w:hAnsi="Times New Roman" w:cs="Times New Roman"/>
          <w:sz w:val="24"/>
          <w:szCs w:val="24"/>
          <w:lang w:eastAsia="lv-LV"/>
        </w:rPr>
      </w:pPr>
      <w:r w:rsidRPr="00526F17">
        <w:rPr>
          <w:rFonts w:ascii="Times New Roman" w:hAnsi="Times New Roman" w:cs="Times New Roman"/>
          <w:sz w:val="24"/>
          <w:szCs w:val="24"/>
          <w:lang w:eastAsia="lv-LV"/>
        </w:rPr>
        <w:t xml:space="preserve">Darbības, kuras saistītas ar punktu ierīkošanu, nedrīkst nodarīt kaitējumu dabai un saimniecībai. </w:t>
      </w:r>
      <w:r w:rsidR="00AE47BC" w:rsidRPr="00526F17">
        <w:rPr>
          <w:rFonts w:ascii="Times New Roman" w:hAnsi="Times New Roman" w:cs="Times New Roman"/>
          <w:sz w:val="24"/>
          <w:szCs w:val="24"/>
          <w:lang w:eastAsia="lv-LV"/>
        </w:rPr>
        <w:t>Punkti</w:t>
      </w:r>
      <w:r w:rsidRPr="00526F17">
        <w:rPr>
          <w:rFonts w:ascii="Times New Roman" w:hAnsi="Times New Roman" w:cs="Times New Roman"/>
          <w:sz w:val="24"/>
          <w:szCs w:val="24"/>
          <w:lang w:eastAsia="lv-LV"/>
        </w:rPr>
        <w:t xml:space="preserve"> jāierīko pašvaldības zemē. </w:t>
      </w:r>
      <w:r w:rsidR="00AE47BC" w:rsidRPr="00526F17">
        <w:rPr>
          <w:rFonts w:ascii="Times New Roman" w:hAnsi="Times New Roman" w:cs="Times New Roman"/>
          <w:sz w:val="24"/>
          <w:szCs w:val="24"/>
          <w:lang w:eastAsia="lv-LV"/>
        </w:rPr>
        <w:t>Ja punkti jāierīko privātīpašnieku vai lietotāju zemē, par to jāinformē zemes īpašnieki (lietotāji).</w:t>
      </w:r>
    </w:p>
    <w:p w:rsidR="008C1F02" w:rsidRPr="00526F17" w:rsidRDefault="008C1F02" w:rsidP="00573BF1">
      <w:pPr>
        <w:pStyle w:val="ListParagraph"/>
        <w:numPr>
          <w:ilvl w:val="0"/>
          <w:numId w:val="11"/>
        </w:numPr>
        <w:tabs>
          <w:tab w:val="num" w:pos="284"/>
        </w:tabs>
        <w:spacing w:after="0" w:line="240" w:lineRule="auto"/>
        <w:jc w:val="both"/>
        <w:rPr>
          <w:rFonts w:ascii="Times New Roman" w:hAnsi="Times New Roman" w:cs="Times New Roman"/>
          <w:sz w:val="24"/>
          <w:szCs w:val="24"/>
          <w:lang w:eastAsia="lv-LV"/>
        </w:rPr>
      </w:pPr>
      <w:r w:rsidRPr="00526F17">
        <w:rPr>
          <w:rFonts w:ascii="Times New Roman" w:hAnsi="Times New Roman" w:cs="Times New Roman"/>
          <w:sz w:val="24"/>
          <w:szCs w:val="24"/>
          <w:lang w:eastAsia="lv-LV"/>
        </w:rPr>
        <w:t xml:space="preserve">Veicot </w:t>
      </w:r>
      <w:proofErr w:type="spellStart"/>
      <w:r w:rsidRPr="00526F17">
        <w:rPr>
          <w:rFonts w:ascii="Times New Roman" w:hAnsi="Times New Roman" w:cs="Times New Roman"/>
          <w:sz w:val="24"/>
          <w:szCs w:val="24"/>
          <w:lang w:eastAsia="lv-LV"/>
        </w:rPr>
        <w:t>poligonometrijas</w:t>
      </w:r>
      <w:proofErr w:type="spellEnd"/>
      <w:r w:rsidRPr="00526F17">
        <w:rPr>
          <w:rFonts w:ascii="Times New Roman" w:hAnsi="Times New Roman" w:cs="Times New Roman"/>
          <w:sz w:val="24"/>
          <w:szCs w:val="24"/>
          <w:lang w:eastAsia="lv-LV"/>
        </w:rPr>
        <w:t xml:space="preserve"> tīkla rekonstrukciju un mērīšanas plānošanu Kuldīgas pilsēt</w:t>
      </w:r>
      <w:r w:rsidR="0072297F" w:rsidRPr="00526F17">
        <w:rPr>
          <w:rFonts w:ascii="Times New Roman" w:hAnsi="Times New Roman" w:cs="Times New Roman"/>
          <w:sz w:val="24"/>
          <w:szCs w:val="24"/>
          <w:lang w:eastAsia="lv-LV"/>
        </w:rPr>
        <w:t>a</w:t>
      </w:r>
      <w:r w:rsidRPr="00526F17">
        <w:rPr>
          <w:rFonts w:ascii="Times New Roman" w:hAnsi="Times New Roman" w:cs="Times New Roman"/>
          <w:sz w:val="24"/>
          <w:szCs w:val="24"/>
          <w:lang w:eastAsia="lv-LV"/>
        </w:rPr>
        <w:t xml:space="preserve">s teritorijā, jāizmanto </w:t>
      </w:r>
      <w:r w:rsidR="00AB69C7" w:rsidRPr="00526F17">
        <w:rPr>
          <w:rFonts w:ascii="Times New Roman" w:hAnsi="Times New Roman" w:cs="Times New Roman"/>
          <w:sz w:val="24"/>
          <w:szCs w:val="24"/>
          <w:lang w:eastAsia="lv-LV"/>
        </w:rPr>
        <w:t>pēc iespējas visas</w:t>
      </w:r>
      <w:r w:rsidRPr="00526F17">
        <w:rPr>
          <w:rFonts w:ascii="Times New Roman" w:hAnsi="Times New Roman" w:cs="Times New Roman"/>
          <w:sz w:val="24"/>
          <w:szCs w:val="24"/>
          <w:lang w:eastAsia="lv-LV"/>
        </w:rPr>
        <w:t xml:space="preserve"> saglabājušās ģeodēziskās grunts zīmes.</w:t>
      </w:r>
    </w:p>
    <w:p w:rsidR="008C1F02" w:rsidRPr="00526F17" w:rsidRDefault="008C1F02" w:rsidP="00573BF1">
      <w:pPr>
        <w:pStyle w:val="ListParagraph"/>
        <w:numPr>
          <w:ilvl w:val="0"/>
          <w:numId w:val="11"/>
        </w:numPr>
        <w:tabs>
          <w:tab w:val="num" w:pos="284"/>
        </w:tabs>
        <w:spacing w:after="0" w:line="240" w:lineRule="auto"/>
        <w:jc w:val="both"/>
        <w:rPr>
          <w:rFonts w:ascii="Times New Roman" w:hAnsi="Times New Roman" w:cs="Times New Roman"/>
          <w:sz w:val="24"/>
          <w:szCs w:val="24"/>
          <w:lang w:eastAsia="lv-LV"/>
        </w:rPr>
      </w:pPr>
      <w:r w:rsidRPr="00526F17">
        <w:rPr>
          <w:rFonts w:ascii="Times New Roman" w:hAnsi="Times New Roman" w:cs="Times New Roman"/>
          <w:sz w:val="24"/>
          <w:szCs w:val="24"/>
          <w:lang w:eastAsia="lv-LV"/>
        </w:rPr>
        <w:t xml:space="preserve">Uz vienu </w:t>
      </w:r>
      <w:proofErr w:type="spellStart"/>
      <w:r w:rsidRPr="00526F17">
        <w:rPr>
          <w:rFonts w:ascii="Times New Roman" w:hAnsi="Times New Roman" w:cs="Times New Roman"/>
          <w:sz w:val="24"/>
          <w:szCs w:val="24"/>
          <w:lang w:eastAsia="lv-LV"/>
        </w:rPr>
        <w:t>poligonometrijas</w:t>
      </w:r>
      <w:proofErr w:type="spellEnd"/>
      <w:r w:rsidRPr="00526F17">
        <w:rPr>
          <w:rFonts w:ascii="Times New Roman" w:hAnsi="Times New Roman" w:cs="Times New Roman"/>
          <w:sz w:val="24"/>
          <w:szCs w:val="24"/>
          <w:lang w:eastAsia="lv-LV"/>
        </w:rPr>
        <w:t xml:space="preserve"> gājien</w:t>
      </w:r>
      <w:r w:rsidR="0069684F" w:rsidRPr="00526F17">
        <w:rPr>
          <w:rFonts w:ascii="Times New Roman" w:hAnsi="Times New Roman" w:cs="Times New Roman"/>
          <w:sz w:val="24"/>
          <w:szCs w:val="24"/>
          <w:lang w:eastAsia="lv-LV"/>
        </w:rPr>
        <w:t>a kilometru jāplāno vismaz viena</w:t>
      </w:r>
      <w:r w:rsidRPr="00526F17">
        <w:rPr>
          <w:rFonts w:ascii="Times New Roman" w:hAnsi="Times New Roman" w:cs="Times New Roman"/>
          <w:sz w:val="24"/>
          <w:szCs w:val="24"/>
          <w:lang w:eastAsia="lv-LV"/>
        </w:rPr>
        <w:t xml:space="preserve"> stabili nostiprināta ģeodēziskā grunts zīme.</w:t>
      </w:r>
    </w:p>
    <w:p w:rsidR="0072297F" w:rsidRPr="00526F17" w:rsidRDefault="0072297F" w:rsidP="00573BF1">
      <w:pPr>
        <w:pStyle w:val="ListParagraph"/>
        <w:numPr>
          <w:ilvl w:val="0"/>
          <w:numId w:val="11"/>
        </w:numPr>
        <w:tabs>
          <w:tab w:val="num" w:pos="284"/>
        </w:tabs>
        <w:spacing w:after="0" w:line="240" w:lineRule="auto"/>
        <w:jc w:val="both"/>
        <w:rPr>
          <w:rFonts w:ascii="Times New Roman" w:hAnsi="Times New Roman" w:cs="Times New Roman"/>
          <w:sz w:val="24"/>
          <w:szCs w:val="24"/>
          <w:lang w:eastAsia="lv-LV"/>
        </w:rPr>
      </w:pPr>
      <w:r w:rsidRPr="00526F17">
        <w:rPr>
          <w:rFonts w:ascii="Times New Roman" w:hAnsi="Times New Roman" w:cs="Times New Roman"/>
          <w:sz w:val="24"/>
          <w:szCs w:val="24"/>
          <w:lang w:eastAsia="lv-LV"/>
        </w:rPr>
        <w:t xml:space="preserve">Pieļaujama papildus </w:t>
      </w:r>
      <w:proofErr w:type="spellStart"/>
      <w:r w:rsidRPr="00526F17">
        <w:rPr>
          <w:rFonts w:ascii="Times New Roman" w:hAnsi="Times New Roman" w:cs="Times New Roman"/>
          <w:sz w:val="24"/>
          <w:szCs w:val="24"/>
          <w:lang w:eastAsia="lv-LV"/>
        </w:rPr>
        <w:t>poligonometrijas</w:t>
      </w:r>
      <w:proofErr w:type="spellEnd"/>
      <w:r w:rsidRPr="00526F17">
        <w:rPr>
          <w:rFonts w:ascii="Times New Roman" w:hAnsi="Times New Roman" w:cs="Times New Roman"/>
          <w:sz w:val="24"/>
          <w:szCs w:val="24"/>
          <w:lang w:eastAsia="lv-LV"/>
        </w:rPr>
        <w:t xml:space="preserve"> punktu ierīkošana, pareizas ģeodēziskās </w:t>
      </w:r>
      <w:r w:rsidR="00CF50E7" w:rsidRPr="00526F17">
        <w:rPr>
          <w:rFonts w:ascii="Times New Roman" w:hAnsi="Times New Roman" w:cs="Times New Roman"/>
          <w:sz w:val="24"/>
          <w:szCs w:val="24"/>
          <w:lang w:eastAsia="lv-LV"/>
        </w:rPr>
        <w:t>k</w:t>
      </w:r>
      <w:r w:rsidRPr="00526F17">
        <w:rPr>
          <w:rFonts w:ascii="Times New Roman" w:hAnsi="Times New Roman" w:cs="Times New Roman"/>
          <w:sz w:val="24"/>
          <w:szCs w:val="24"/>
          <w:lang w:eastAsia="lv-LV"/>
        </w:rPr>
        <w:t>onstrukcijas nodrošināšanai.</w:t>
      </w:r>
    </w:p>
    <w:p w:rsidR="009450CD" w:rsidRPr="00526F17" w:rsidRDefault="009450CD" w:rsidP="009450CD">
      <w:pPr>
        <w:pStyle w:val="ListParagraph"/>
        <w:numPr>
          <w:ilvl w:val="0"/>
          <w:numId w:val="11"/>
        </w:numPr>
        <w:spacing w:after="0" w:line="240" w:lineRule="auto"/>
        <w:jc w:val="both"/>
        <w:rPr>
          <w:rFonts w:ascii="Times New Roman" w:hAnsi="Times New Roman" w:cs="Times New Roman"/>
          <w:sz w:val="24"/>
          <w:szCs w:val="24"/>
          <w:lang w:eastAsia="lv-LV"/>
        </w:rPr>
      </w:pPr>
      <w:r w:rsidRPr="00526F17">
        <w:rPr>
          <w:rFonts w:ascii="Times New Roman" w:hAnsi="Times New Roman" w:cs="Times New Roman"/>
          <w:sz w:val="24"/>
          <w:szCs w:val="24"/>
          <w:lang w:eastAsia="lv-LV"/>
        </w:rPr>
        <w:t>Atjaunoto punktu koordinātu un augstumu saraksts jānorāda Ministru kabineta 2012.gada 24.jūlija noteikums Nr.</w:t>
      </w:r>
      <w:r w:rsidR="00AA09C1" w:rsidRPr="00526F17">
        <w:rPr>
          <w:rFonts w:ascii="Times New Roman" w:hAnsi="Times New Roman" w:cs="Times New Roman"/>
          <w:sz w:val="24"/>
          <w:szCs w:val="24"/>
          <w:lang w:eastAsia="lv-LV"/>
        </w:rPr>
        <w:t xml:space="preserve"> </w:t>
      </w:r>
      <w:r w:rsidRPr="00526F17">
        <w:rPr>
          <w:rFonts w:ascii="Times New Roman" w:hAnsi="Times New Roman" w:cs="Times New Roman"/>
          <w:sz w:val="24"/>
          <w:szCs w:val="24"/>
          <w:lang w:eastAsia="lv-LV"/>
        </w:rPr>
        <w:t>497 „Vietējā ģeodēziskā tīkla noteikumi” 5.pielikumā dotajā tabulā.</w:t>
      </w:r>
    </w:p>
    <w:p w:rsidR="008C1F02" w:rsidRPr="00526F17" w:rsidRDefault="008C1F02" w:rsidP="00FC5739">
      <w:pPr>
        <w:pStyle w:val="ListParagraph"/>
        <w:numPr>
          <w:ilvl w:val="0"/>
          <w:numId w:val="11"/>
        </w:numPr>
        <w:spacing w:after="0" w:line="240" w:lineRule="auto"/>
        <w:jc w:val="both"/>
        <w:rPr>
          <w:rFonts w:ascii="Times New Roman" w:hAnsi="Times New Roman" w:cs="Times New Roman"/>
          <w:sz w:val="24"/>
          <w:szCs w:val="24"/>
          <w:lang w:eastAsia="lv-LV"/>
        </w:rPr>
      </w:pPr>
      <w:r w:rsidRPr="00526F17">
        <w:rPr>
          <w:rFonts w:ascii="Times New Roman" w:hAnsi="Times New Roman" w:cs="Times New Roman"/>
          <w:sz w:val="24"/>
          <w:szCs w:val="24"/>
          <w:lang w:eastAsia="lv-LV"/>
        </w:rPr>
        <w:t xml:space="preserve">No jauna ierīkoto ģeodēzisko punktu apvidū nostiprina ar grunts </w:t>
      </w:r>
      <w:r w:rsidR="00AB69C7" w:rsidRPr="00526F17">
        <w:rPr>
          <w:rFonts w:ascii="Times New Roman" w:hAnsi="Times New Roman" w:cs="Times New Roman"/>
          <w:sz w:val="24"/>
          <w:szCs w:val="24"/>
          <w:lang w:eastAsia="lv-LV"/>
        </w:rPr>
        <w:t xml:space="preserve">(ne seklāk kā 1.20 m no zemes virsmas) </w:t>
      </w:r>
      <w:r w:rsidRPr="00526F17">
        <w:rPr>
          <w:rFonts w:ascii="Times New Roman" w:hAnsi="Times New Roman" w:cs="Times New Roman"/>
          <w:sz w:val="24"/>
          <w:szCs w:val="24"/>
          <w:lang w:eastAsia="lv-LV"/>
        </w:rPr>
        <w:t xml:space="preserve">vai cietā seguma zīmi, izmantojot </w:t>
      </w:r>
      <w:r w:rsidR="00FC5739" w:rsidRPr="00526F17">
        <w:rPr>
          <w:rFonts w:ascii="Times New Roman" w:hAnsi="Times New Roman" w:cs="Times New Roman"/>
          <w:sz w:val="24"/>
          <w:szCs w:val="24"/>
          <w:lang w:eastAsia="lv-LV"/>
        </w:rPr>
        <w:t>Ministru kabineta 2012.gada 24.jūlija noteikumu Nr.</w:t>
      </w:r>
      <w:r w:rsidR="00AA09C1" w:rsidRPr="00526F17">
        <w:rPr>
          <w:rFonts w:ascii="Times New Roman" w:hAnsi="Times New Roman" w:cs="Times New Roman"/>
          <w:sz w:val="24"/>
          <w:szCs w:val="24"/>
          <w:lang w:eastAsia="lv-LV"/>
        </w:rPr>
        <w:t xml:space="preserve"> </w:t>
      </w:r>
      <w:r w:rsidR="00FC5739" w:rsidRPr="00526F17">
        <w:rPr>
          <w:rFonts w:ascii="Times New Roman" w:hAnsi="Times New Roman" w:cs="Times New Roman"/>
          <w:sz w:val="24"/>
          <w:szCs w:val="24"/>
          <w:lang w:eastAsia="lv-LV"/>
        </w:rPr>
        <w:t xml:space="preserve">497 „Vietējā ģeodēziskā tīkla noteikumi” </w:t>
      </w:r>
      <w:r w:rsidRPr="00526F17">
        <w:rPr>
          <w:rFonts w:ascii="Times New Roman" w:hAnsi="Times New Roman" w:cs="Times New Roman"/>
          <w:sz w:val="24"/>
          <w:szCs w:val="24"/>
          <w:lang w:eastAsia="lv-LV"/>
        </w:rPr>
        <w:t>4.pielikumā ieteiktos ģeodēzisko zīmju veidus.</w:t>
      </w:r>
    </w:p>
    <w:p w:rsidR="003C63C3" w:rsidRPr="00526F17" w:rsidRDefault="003C63C3" w:rsidP="003C63C3">
      <w:pPr>
        <w:pStyle w:val="ListParagraph"/>
        <w:numPr>
          <w:ilvl w:val="0"/>
          <w:numId w:val="11"/>
        </w:numPr>
        <w:spacing w:after="0" w:line="240" w:lineRule="auto"/>
        <w:jc w:val="both"/>
        <w:rPr>
          <w:rFonts w:ascii="Times New Roman" w:hAnsi="Times New Roman" w:cs="Times New Roman"/>
          <w:sz w:val="24"/>
          <w:szCs w:val="24"/>
          <w:lang w:eastAsia="lv-LV"/>
        </w:rPr>
      </w:pPr>
      <w:r w:rsidRPr="00526F17">
        <w:rPr>
          <w:rFonts w:ascii="Times New Roman" w:hAnsi="Times New Roman" w:cs="Times New Roman"/>
          <w:i/>
          <w:sz w:val="24"/>
          <w:szCs w:val="24"/>
          <w:lang w:eastAsia="lv-LV"/>
        </w:rPr>
        <w:lastRenderedPageBreak/>
        <w:t>Grunts zīmes:</w:t>
      </w:r>
      <w:r w:rsidRPr="00526F17">
        <w:rPr>
          <w:rFonts w:ascii="Times New Roman" w:hAnsi="Times New Roman" w:cs="Times New Roman"/>
          <w:sz w:val="24"/>
          <w:szCs w:val="24"/>
          <w:lang w:eastAsia="lv-LV"/>
        </w:rPr>
        <w:t xml:space="preserve"> Punktam jābūt metāla centram ar urbtu centrēšanas vietu un aizsargvāku no izturīga materiāla, punktam sagatavo aktu par punkta ierīkošanu, pievienojot punkta attēlu un pārskata foto (uz 1 lapas).</w:t>
      </w:r>
    </w:p>
    <w:p w:rsidR="003C63C3" w:rsidRPr="00526F17" w:rsidRDefault="003C63C3" w:rsidP="00FD55EC">
      <w:pPr>
        <w:pStyle w:val="ListParagraph"/>
        <w:numPr>
          <w:ilvl w:val="0"/>
          <w:numId w:val="11"/>
        </w:numPr>
        <w:spacing w:after="0" w:line="240" w:lineRule="auto"/>
        <w:ind w:left="700" w:hanging="357"/>
        <w:jc w:val="both"/>
        <w:rPr>
          <w:rFonts w:ascii="Times New Roman" w:hAnsi="Times New Roman" w:cs="Times New Roman"/>
          <w:sz w:val="24"/>
          <w:szCs w:val="24"/>
          <w:lang w:eastAsia="lv-LV"/>
        </w:rPr>
      </w:pPr>
      <w:r w:rsidRPr="00526F17">
        <w:rPr>
          <w:rFonts w:ascii="Times New Roman" w:hAnsi="Times New Roman" w:cs="Times New Roman"/>
          <w:i/>
          <w:sz w:val="24"/>
          <w:szCs w:val="24"/>
          <w:lang w:eastAsia="lv-LV"/>
        </w:rPr>
        <w:t>Ielu apmalēs ierīkota zīme:</w:t>
      </w:r>
      <w:r w:rsidRPr="00526F17">
        <w:rPr>
          <w:rFonts w:ascii="Times New Roman" w:hAnsi="Times New Roman" w:cs="Times New Roman"/>
          <w:sz w:val="24"/>
          <w:szCs w:val="24"/>
          <w:lang w:eastAsia="lv-LV"/>
        </w:rPr>
        <w:t xml:space="preserve"> iebetonētās ielu apmalēs ierīko metāla marku ar urbtu centru. Punktam sagatavo aktu par punkta ierīkošanu pievienojot punkta attēlu un pārskata foto (uz 1 lapas).</w:t>
      </w:r>
    </w:p>
    <w:p w:rsidR="008C1F02" w:rsidRPr="00526F17" w:rsidRDefault="008C1F02" w:rsidP="00FD55EC">
      <w:pPr>
        <w:pStyle w:val="ListParagraph"/>
        <w:numPr>
          <w:ilvl w:val="0"/>
          <w:numId w:val="11"/>
        </w:numPr>
        <w:tabs>
          <w:tab w:val="num" w:pos="284"/>
        </w:tabs>
        <w:spacing w:after="0" w:line="240" w:lineRule="auto"/>
        <w:ind w:left="700" w:hanging="357"/>
        <w:jc w:val="both"/>
        <w:rPr>
          <w:rFonts w:ascii="Times New Roman" w:hAnsi="Times New Roman" w:cs="Times New Roman"/>
          <w:sz w:val="24"/>
          <w:szCs w:val="24"/>
          <w:lang w:eastAsia="lv-LV"/>
        </w:rPr>
      </w:pPr>
      <w:r w:rsidRPr="00526F17">
        <w:rPr>
          <w:rFonts w:ascii="Times New Roman" w:hAnsi="Times New Roman" w:cs="Times New Roman"/>
          <w:sz w:val="24"/>
          <w:szCs w:val="24"/>
          <w:lang w:eastAsia="lv-LV"/>
        </w:rPr>
        <w:t>Ģeodēziskās grunts zīmes jāie</w:t>
      </w:r>
      <w:r w:rsidR="0069684F" w:rsidRPr="00526F17">
        <w:rPr>
          <w:rFonts w:ascii="Times New Roman" w:hAnsi="Times New Roman" w:cs="Times New Roman"/>
          <w:sz w:val="24"/>
          <w:szCs w:val="24"/>
          <w:lang w:eastAsia="lv-LV"/>
        </w:rPr>
        <w:t xml:space="preserve">rīko vismaz </w:t>
      </w:r>
      <w:proofErr w:type="gramStart"/>
      <w:r w:rsidR="0069684F" w:rsidRPr="00526F17">
        <w:rPr>
          <w:rFonts w:ascii="Times New Roman" w:hAnsi="Times New Roman" w:cs="Times New Roman"/>
          <w:sz w:val="24"/>
          <w:szCs w:val="24"/>
          <w:lang w:eastAsia="lv-LV"/>
        </w:rPr>
        <w:t>vienu sasaluma ciklu</w:t>
      </w:r>
      <w:r w:rsidRPr="00526F17">
        <w:rPr>
          <w:rFonts w:ascii="Times New Roman" w:hAnsi="Times New Roman" w:cs="Times New Roman"/>
          <w:sz w:val="24"/>
          <w:szCs w:val="24"/>
          <w:lang w:eastAsia="lv-LV"/>
        </w:rPr>
        <w:t xml:space="preserve"> pirms uzmērīšanas</w:t>
      </w:r>
      <w:proofErr w:type="gramEnd"/>
      <w:r w:rsidRPr="00526F17">
        <w:rPr>
          <w:rFonts w:ascii="Times New Roman" w:hAnsi="Times New Roman" w:cs="Times New Roman"/>
          <w:sz w:val="24"/>
          <w:szCs w:val="24"/>
          <w:lang w:eastAsia="lv-LV"/>
        </w:rPr>
        <w:t>.</w:t>
      </w:r>
    </w:p>
    <w:p w:rsidR="00C12EF5" w:rsidRPr="00526F17" w:rsidRDefault="00C12EF5" w:rsidP="00FD55EC">
      <w:pPr>
        <w:pStyle w:val="ListParagraph"/>
        <w:numPr>
          <w:ilvl w:val="0"/>
          <w:numId w:val="11"/>
        </w:numPr>
        <w:tabs>
          <w:tab w:val="num" w:pos="284"/>
        </w:tabs>
        <w:spacing w:after="0" w:line="240" w:lineRule="auto"/>
        <w:ind w:left="700" w:hanging="357"/>
        <w:jc w:val="both"/>
        <w:rPr>
          <w:rFonts w:ascii="Times New Roman" w:hAnsi="Times New Roman" w:cs="Times New Roman"/>
          <w:sz w:val="24"/>
          <w:szCs w:val="24"/>
          <w:lang w:eastAsia="lv-LV"/>
        </w:rPr>
      </w:pPr>
      <w:proofErr w:type="spellStart"/>
      <w:r w:rsidRPr="00526F17">
        <w:rPr>
          <w:rFonts w:ascii="Times New Roman" w:hAnsi="Times New Roman" w:cs="Times New Roman"/>
          <w:sz w:val="24"/>
          <w:szCs w:val="24"/>
          <w:lang w:eastAsia="lv-LV"/>
        </w:rPr>
        <w:t>Jaunierīkotos</w:t>
      </w:r>
      <w:proofErr w:type="spellEnd"/>
      <w:r w:rsidRPr="00526F17">
        <w:rPr>
          <w:rFonts w:ascii="Times New Roman" w:hAnsi="Times New Roman" w:cs="Times New Roman"/>
          <w:sz w:val="24"/>
          <w:szCs w:val="24"/>
          <w:lang w:eastAsia="lv-LV"/>
        </w:rPr>
        <w:t xml:space="preserve"> punktus numurēt sākot ar 5000, turpinot augošā secībā: 5001, 5002, 5003, utt., izņemot jau esošos punktu numurus – 5219 (Kuldīgā) un 5399 (Pelčos). Attiecīgais punkta numurs jāiecērt uz centrēšanas markas, nesabojājot centru.</w:t>
      </w:r>
    </w:p>
    <w:p w:rsidR="007519B5" w:rsidRPr="00526F17" w:rsidRDefault="008C1F02" w:rsidP="003C63C3">
      <w:pPr>
        <w:pStyle w:val="ListParagraph"/>
        <w:numPr>
          <w:ilvl w:val="0"/>
          <w:numId w:val="11"/>
        </w:numPr>
        <w:spacing w:after="0"/>
        <w:jc w:val="both"/>
        <w:rPr>
          <w:rFonts w:ascii="Times New Roman" w:hAnsi="Times New Roman" w:cs="Times New Roman"/>
          <w:sz w:val="24"/>
          <w:szCs w:val="24"/>
          <w:lang w:eastAsia="lv-LV"/>
        </w:rPr>
      </w:pPr>
      <w:r w:rsidRPr="00526F17">
        <w:rPr>
          <w:rFonts w:ascii="Times New Roman" w:hAnsi="Times New Roman" w:cs="Times New Roman"/>
          <w:sz w:val="24"/>
          <w:szCs w:val="24"/>
          <w:lang w:eastAsia="lv-LV"/>
        </w:rPr>
        <w:t>Pēc punktu izbūve</w:t>
      </w:r>
      <w:r w:rsidR="0069684F" w:rsidRPr="00526F17">
        <w:rPr>
          <w:rFonts w:ascii="Times New Roman" w:hAnsi="Times New Roman" w:cs="Times New Roman"/>
          <w:sz w:val="24"/>
          <w:szCs w:val="24"/>
          <w:lang w:eastAsia="lv-LV"/>
        </w:rPr>
        <w:t>s,</w:t>
      </w:r>
      <w:r w:rsidRPr="00526F17">
        <w:rPr>
          <w:rFonts w:ascii="Times New Roman" w:hAnsi="Times New Roman" w:cs="Times New Roman"/>
          <w:sz w:val="24"/>
          <w:szCs w:val="24"/>
          <w:lang w:eastAsia="lv-LV"/>
        </w:rPr>
        <w:t xml:space="preserve"> par tiem jāsagatavo akti par punktu ierīkošanu</w:t>
      </w:r>
      <w:r w:rsidR="007519B5" w:rsidRPr="00526F17">
        <w:rPr>
          <w:rFonts w:ascii="Times New Roman" w:hAnsi="Times New Roman" w:cs="Times New Roman"/>
          <w:sz w:val="24"/>
          <w:szCs w:val="24"/>
          <w:lang w:eastAsia="lv-LV"/>
        </w:rPr>
        <w:t>, atbilstoši Ministru kabineta 2012.gada 24.jūlija noteikumu Nr.497 „Vietējā ģeodēziskā tīkla noteikumi” 7.pielikumam.</w:t>
      </w:r>
    </w:p>
    <w:p w:rsidR="008C1F02" w:rsidRPr="00526F17" w:rsidRDefault="00A04A4A" w:rsidP="00A04A4A">
      <w:pPr>
        <w:pStyle w:val="ListParagraph"/>
        <w:numPr>
          <w:ilvl w:val="0"/>
          <w:numId w:val="11"/>
        </w:numPr>
        <w:spacing w:after="0" w:line="240" w:lineRule="auto"/>
        <w:jc w:val="both"/>
        <w:rPr>
          <w:rFonts w:ascii="Times New Roman" w:hAnsi="Times New Roman" w:cs="Times New Roman"/>
          <w:sz w:val="24"/>
          <w:szCs w:val="24"/>
          <w:lang w:eastAsia="lv-LV"/>
        </w:rPr>
      </w:pPr>
      <w:r w:rsidRPr="00526F17">
        <w:rPr>
          <w:rFonts w:ascii="Times New Roman" w:hAnsi="Times New Roman" w:cs="Times New Roman"/>
          <w:sz w:val="24"/>
          <w:szCs w:val="24"/>
          <w:lang w:eastAsia="lv-LV"/>
        </w:rPr>
        <w:t>Ierīkotie punkti jāuzrāda dabā.</w:t>
      </w:r>
    </w:p>
    <w:p w:rsidR="008C1F02" w:rsidRPr="00526F17" w:rsidRDefault="008C1F02" w:rsidP="008C1F02">
      <w:pPr>
        <w:tabs>
          <w:tab w:val="num" w:pos="284"/>
        </w:tabs>
        <w:spacing w:after="0" w:line="240" w:lineRule="auto"/>
        <w:jc w:val="both"/>
        <w:rPr>
          <w:rFonts w:ascii="Times New Roman" w:hAnsi="Times New Roman" w:cs="Times New Roman"/>
          <w:sz w:val="24"/>
          <w:szCs w:val="24"/>
          <w:lang w:eastAsia="lv-LV"/>
        </w:rPr>
      </w:pPr>
    </w:p>
    <w:p w:rsidR="008C1F02" w:rsidRPr="00526F17" w:rsidRDefault="008C1F02" w:rsidP="008C1F02">
      <w:pPr>
        <w:tabs>
          <w:tab w:val="num" w:pos="284"/>
        </w:tabs>
        <w:spacing w:after="0" w:line="240" w:lineRule="auto"/>
        <w:jc w:val="both"/>
        <w:rPr>
          <w:rFonts w:ascii="Times New Roman" w:hAnsi="Times New Roman" w:cs="Times New Roman"/>
          <w:sz w:val="24"/>
          <w:szCs w:val="24"/>
          <w:lang w:eastAsia="lv-LV"/>
        </w:rPr>
      </w:pPr>
      <w:r w:rsidRPr="00526F17">
        <w:rPr>
          <w:rFonts w:ascii="Times New Roman" w:hAnsi="Times New Roman" w:cs="Times New Roman"/>
          <w:sz w:val="24"/>
          <w:szCs w:val="24"/>
          <w:lang w:eastAsia="lv-LV"/>
        </w:rPr>
        <w:t>2.etaps</w:t>
      </w:r>
    </w:p>
    <w:p w:rsidR="008C1F02" w:rsidRPr="00526F17" w:rsidRDefault="008C1F02" w:rsidP="008C1F02">
      <w:pPr>
        <w:tabs>
          <w:tab w:val="num" w:pos="284"/>
        </w:tabs>
        <w:spacing w:after="0" w:line="240" w:lineRule="auto"/>
        <w:jc w:val="both"/>
        <w:rPr>
          <w:rFonts w:ascii="Times New Roman" w:hAnsi="Times New Roman" w:cs="Times New Roman"/>
          <w:sz w:val="24"/>
          <w:szCs w:val="24"/>
          <w:lang w:eastAsia="lv-LV"/>
        </w:rPr>
      </w:pPr>
    </w:p>
    <w:p w:rsidR="008C1F02" w:rsidRPr="00526F17" w:rsidRDefault="007519B5" w:rsidP="008C1F02">
      <w:pPr>
        <w:pStyle w:val="ListParagraph"/>
        <w:numPr>
          <w:ilvl w:val="0"/>
          <w:numId w:val="12"/>
        </w:numPr>
        <w:tabs>
          <w:tab w:val="num" w:pos="284"/>
        </w:tabs>
        <w:spacing w:after="0" w:line="240" w:lineRule="auto"/>
        <w:jc w:val="both"/>
        <w:rPr>
          <w:rFonts w:ascii="Times New Roman" w:hAnsi="Times New Roman" w:cs="Times New Roman"/>
          <w:sz w:val="24"/>
          <w:szCs w:val="24"/>
          <w:lang w:eastAsia="lv-LV"/>
        </w:rPr>
      </w:pPr>
      <w:r w:rsidRPr="00526F17">
        <w:rPr>
          <w:rFonts w:ascii="Times New Roman" w:hAnsi="Times New Roman" w:cs="Times New Roman"/>
          <w:sz w:val="24"/>
          <w:szCs w:val="24"/>
          <w:lang w:eastAsia="lv-LV"/>
        </w:rPr>
        <w:t>Globālās pozicionēšanas mērījumi</w:t>
      </w:r>
      <w:r w:rsidR="002108B4" w:rsidRPr="00526F17">
        <w:rPr>
          <w:rFonts w:ascii="Times New Roman" w:hAnsi="Times New Roman" w:cs="Times New Roman"/>
          <w:sz w:val="24"/>
          <w:szCs w:val="24"/>
          <w:lang w:eastAsia="lv-LV"/>
        </w:rPr>
        <w:t xml:space="preserve"> jāveic pavasara mēnešos, kamēr kokiem vēl nav lapu, lai mērījumu rezultāti būtu pēc iespējas precīzāki.</w:t>
      </w:r>
    </w:p>
    <w:p w:rsidR="002108B4" w:rsidRPr="00526F17" w:rsidRDefault="002108B4" w:rsidP="008C1F02">
      <w:pPr>
        <w:pStyle w:val="ListParagraph"/>
        <w:numPr>
          <w:ilvl w:val="0"/>
          <w:numId w:val="12"/>
        </w:numPr>
        <w:tabs>
          <w:tab w:val="num" w:pos="284"/>
        </w:tabs>
        <w:spacing w:after="0" w:line="240" w:lineRule="auto"/>
        <w:jc w:val="both"/>
        <w:rPr>
          <w:rFonts w:ascii="Times New Roman" w:hAnsi="Times New Roman" w:cs="Times New Roman"/>
          <w:sz w:val="24"/>
          <w:szCs w:val="24"/>
          <w:lang w:eastAsia="lv-LV"/>
        </w:rPr>
      </w:pPr>
      <w:proofErr w:type="spellStart"/>
      <w:r w:rsidRPr="00526F17">
        <w:rPr>
          <w:rFonts w:ascii="Times New Roman" w:hAnsi="Times New Roman" w:cs="Times New Roman"/>
          <w:sz w:val="24"/>
          <w:szCs w:val="24"/>
          <w:lang w:eastAsia="lv-LV"/>
        </w:rPr>
        <w:t>Tahimetrijas</w:t>
      </w:r>
      <w:proofErr w:type="spellEnd"/>
      <w:r w:rsidRPr="00526F17">
        <w:rPr>
          <w:rFonts w:ascii="Times New Roman" w:hAnsi="Times New Roman" w:cs="Times New Roman"/>
          <w:sz w:val="24"/>
          <w:szCs w:val="24"/>
          <w:lang w:eastAsia="lv-LV"/>
        </w:rPr>
        <w:t xml:space="preserve"> mērījumus veic</w:t>
      </w:r>
      <w:r w:rsidR="00976031" w:rsidRPr="00526F17">
        <w:rPr>
          <w:rFonts w:ascii="Times New Roman" w:hAnsi="Times New Roman" w:cs="Times New Roman"/>
          <w:sz w:val="24"/>
          <w:szCs w:val="24"/>
          <w:lang w:eastAsia="lv-LV"/>
        </w:rPr>
        <w:t xml:space="preserve"> pavasara un</w:t>
      </w:r>
      <w:r w:rsidRPr="00526F17">
        <w:rPr>
          <w:rFonts w:ascii="Times New Roman" w:hAnsi="Times New Roman" w:cs="Times New Roman"/>
          <w:sz w:val="24"/>
          <w:szCs w:val="24"/>
          <w:lang w:eastAsia="lv-LV"/>
        </w:rPr>
        <w:t xml:space="preserve"> vasaras mēnešos.</w:t>
      </w:r>
    </w:p>
    <w:p w:rsidR="002108B4" w:rsidRPr="00526F17" w:rsidRDefault="002108B4" w:rsidP="008C1F02">
      <w:pPr>
        <w:pStyle w:val="ListParagraph"/>
        <w:numPr>
          <w:ilvl w:val="0"/>
          <w:numId w:val="12"/>
        </w:numPr>
        <w:tabs>
          <w:tab w:val="num" w:pos="284"/>
        </w:tabs>
        <w:spacing w:after="0" w:line="240" w:lineRule="auto"/>
        <w:jc w:val="both"/>
        <w:rPr>
          <w:rFonts w:ascii="Times New Roman" w:hAnsi="Times New Roman" w:cs="Times New Roman"/>
          <w:sz w:val="24"/>
          <w:szCs w:val="24"/>
          <w:lang w:eastAsia="lv-LV"/>
        </w:rPr>
      </w:pPr>
      <w:r w:rsidRPr="00526F17">
        <w:rPr>
          <w:rFonts w:ascii="Times New Roman" w:hAnsi="Times New Roman" w:cs="Times New Roman"/>
          <w:sz w:val="24"/>
          <w:szCs w:val="24"/>
          <w:lang w:eastAsia="lv-LV"/>
        </w:rPr>
        <w:t>Ģeometrisko nivelēšanu veic rudens mēnešos.</w:t>
      </w:r>
    </w:p>
    <w:p w:rsidR="002108B4" w:rsidRPr="00526F17" w:rsidRDefault="002108B4" w:rsidP="008C1F02">
      <w:pPr>
        <w:pStyle w:val="ListParagraph"/>
        <w:numPr>
          <w:ilvl w:val="0"/>
          <w:numId w:val="12"/>
        </w:numPr>
        <w:tabs>
          <w:tab w:val="num" w:pos="284"/>
        </w:tabs>
        <w:spacing w:after="0" w:line="240" w:lineRule="auto"/>
        <w:jc w:val="both"/>
        <w:rPr>
          <w:rFonts w:ascii="Times New Roman" w:hAnsi="Times New Roman" w:cs="Times New Roman"/>
          <w:sz w:val="24"/>
          <w:szCs w:val="24"/>
          <w:lang w:eastAsia="lv-LV"/>
        </w:rPr>
      </w:pPr>
      <w:r w:rsidRPr="00526F17">
        <w:rPr>
          <w:rFonts w:ascii="Times New Roman" w:hAnsi="Times New Roman" w:cs="Times New Roman"/>
          <w:sz w:val="24"/>
          <w:szCs w:val="24"/>
          <w:lang w:eastAsia="lv-LV"/>
        </w:rPr>
        <w:t>Mērījumu rezultātus apkopo vietējā tīkla pilnveidošanas pārskatā, MK Nr. 497 „</w:t>
      </w:r>
      <w:r w:rsidR="007519B5" w:rsidRPr="00526F17">
        <w:rPr>
          <w:rFonts w:ascii="Times New Roman" w:hAnsi="Times New Roman" w:cs="Times New Roman"/>
          <w:sz w:val="24"/>
          <w:szCs w:val="24"/>
          <w:lang w:eastAsia="lv-LV"/>
        </w:rPr>
        <w:t>Vietējā</w:t>
      </w:r>
      <w:r w:rsidRPr="00526F17">
        <w:rPr>
          <w:rFonts w:ascii="Times New Roman" w:hAnsi="Times New Roman" w:cs="Times New Roman"/>
          <w:sz w:val="24"/>
          <w:szCs w:val="24"/>
          <w:lang w:eastAsia="lv-LV"/>
        </w:rPr>
        <w:t xml:space="preserve"> ģeodēziskā tīkla noteikumi” paredzētajā kārtībā. </w:t>
      </w:r>
    </w:p>
    <w:p w:rsidR="00C47F75" w:rsidRPr="00526F17" w:rsidRDefault="00C47F75" w:rsidP="008C1F02">
      <w:pPr>
        <w:pStyle w:val="ListParagraph"/>
        <w:numPr>
          <w:ilvl w:val="0"/>
          <w:numId w:val="12"/>
        </w:numPr>
        <w:tabs>
          <w:tab w:val="num" w:pos="284"/>
        </w:tabs>
        <w:spacing w:after="0" w:line="240" w:lineRule="auto"/>
        <w:jc w:val="both"/>
        <w:rPr>
          <w:rFonts w:ascii="Times New Roman" w:hAnsi="Times New Roman" w:cs="Times New Roman"/>
          <w:sz w:val="24"/>
          <w:szCs w:val="24"/>
          <w:lang w:eastAsia="lv-LV"/>
        </w:rPr>
      </w:pPr>
      <w:r w:rsidRPr="00526F17">
        <w:rPr>
          <w:rFonts w:ascii="Times New Roman" w:hAnsi="Times New Roman" w:cs="Times New Roman"/>
          <w:sz w:val="24"/>
          <w:szCs w:val="24"/>
          <w:lang w:eastAsia="lv-LV"/>
        </w:rPr>
        <w:t>Uzmērīšana veicama ar X, Y un H noteikšanu.</w:t>
      </w:r>
    </w:p>
    <w:p w:rsidR="006A6A8B" w:rsidRPr="00526F17" w:rsidRDefault="006A6A8B" w:rsidP="008C1F02">
      <w:pPr>
        <w:pStyle w:val="ListParagraph"/>
        <w:numPr>
          <w:ilvl w:val="0"/>
          <w:numId w:val="12"/>
        </w:numPr>
        <w:tabs>
          <w:tab w:val="num" w:pos="284"/>
        </w:tabs>
        <w:spacing w:after="0" w:line="240" w:lineRule="auto"/>
        <w:jc w:val="both"/>
        <w:rPr>
          <w:rFonts w:ascii="Times New Roman" w:hAnsi="Times New Roman" w:cs="Times New Roman"/>
          <w:sz w:val="24"/>
          <w:szCs w:val="24"/>
          <w:lang w:eastAsia="lv-LV"/>
        </w:rPr>
      </w:pPr>
      <w:r w:rsidRPr="00526F17">
        <w:rPr>
          <w:rFonts w:ascii="Times New Roman" w:hAnsi="Times New Roman" w:cs="Times New Roman"/>
          <w:sz w:val="24"/>
          <w:szCs w:val="24"/>
          <w:lang w:eastAsia="lv-LV"/>
        </w:rPr>
        <w:t>Uzmērīšana veicama ar punktu piesaisti valsts ģeodēziskajam tīklam, atbilstoši normatīvu prasī</w:t>
      </w:r>
      <w:r w:rsidR="0069684F" w:rsidRPr="00526F17">
        <w:rPr>
          <w:rFonts w:ascii="Times New Roman" w:hAnsi="Times New Roman" w:cs="Times New Roman"/>
          <w:sz w:val="24"/>
          <w:szCs w:val="24"/>
          <w:lang w:eastAsia="lv-LV"/>
        </w:rPr>
        <w:t>b</w:t>
      </w:r>
      <w:r w:rsidRPr="00526F17">
        <w:rPr>
          <w:rFonts w:ascii="Times New Roman" w:hAnsi="Times New Roman" w:cs="Times New Roman"/>
          <w:sz w:val="24"/>
          <w:szCs w:val="24"/>
          <w:lang w:eastAsia="lv-LV"/>
        </w:rPr>
        <w:t>ām.</w:t>
      </w:r>
    </w:p>
    <w:p w:rsidR="007519B5" w:rsidRPr="00526F17" w:rsidRDefault="007519B5" w:rsidP="007519B5">
      <w:pPr>
        <w:spacing w:after="0" w:line="240" w:lineRule="auto"/>
        <w:jc w:val="both"/>
        <w:rPr>
          <w:rFonts w:ascii="Times New Roman" w:hAnsi="Times New Roman" w:cs="Times New Roman"/>
          <w:sz w:val="24"/>
          <w:szCs w:val="24"/>
          <w:lang w:eastAsia="lv-LV"/>
        </w:rPr>
      </w:pPr>
    </w:p>
    <w:p w:rsidR="002108B4" w:rsidRPr="00526F17" w:rsidRDefault="007D4C8F" w:rsidP="0072297F">
      <w:pPr>
        <w:spacing w:after="0" w:line="240" w:lineRule="auto"/>
        <w:jc w:val="both"/>
        <w:rPr>
          <w:rFonts w:ascii="Times New Roman" w:hAnsi="Times New Roman" w:cs="Times New Roman"/>
          <w:sz w:val="24"/>
          <w:szCs w:val="24"/>
          <w:lang w:eastAsia="lv-LV"/>
        </w:rPr>
      </w:pPr>
      <w:r w:rsidRPr="00526F17">
        <w:rPr>
          <w:rFonts w:ascii="Times New Roman" w:hAnsi="Times New Roman" w:cs="Times New Roman"/>
          <w:sz w:val="24"/>
          <w:szCs w:val="24"/>
          <w:lang w:eastAsia="lv-LV"/>
        </w:rPr>
        <w:t>3.etap</w:t>
      </w:r>
      <w:r w:rsidR="0072297F" w:rsidRPr="00526F17">
        <w:rPr>
          <w:rFonts w:ascii="Times New Roman" w:hAnsi="Times New Roman" w:cs="Times New Roman"/>
          <w:sz w:val="24"/>
          <w:szCs w:val="24"/>
          <w:lang w:eastAsia="lv-LV"/>
        </w:rPr>
        <w:t>s</w:t>
      </w:r>
    </w:p>
    <w:p w:rsidR="0072297F" w:rsidRPr="00526F17" w:rsidRDefault="0072297F" w:rsidP="0072297F">
      <w:pPr>
        <w:spacing w:after="0" w:line="240" w:lineRule="auto"/>
        <w:jc w:val="both"/>
        <w:rPr>
          <w:rFonts w:ascii="Times New Roman" w:hAnsi="Times New Roman" w:cs="Times New Roman"/>
          <w:sz w:val="24"/>
          <w:szCs w:val="24"/>
          <w:lang w:eastAsia="lv-LV"/>
        </w:rPr>
      </w:pPr>
    </w:p>
    <w:p w:rsidR="00533223" w:rsidRPr="00526F17" w:rsidRDefault="0072297F" w:rsidP="00533223">
      <w:pPr>
        <w:pStyle w:val="ListParagraph"/>
        <w:numPr>
          <w:ilvl w:val="0"/>
          <w:numId w:val="14"/>
        </w:numPr>
        <w:spacing w:after="0" w:line="240" w:lineRule="auto"/>
        <w:jc w:val="both"/>
        <w:rPr>
          <w:rFonts w:ascii="Times New Roman" w:hAnsi="Times New Roman" w:cs="Times New Roman"/>
          <w:sz w:val="24"/>
          <w:szCs w:val="24"/>
          <w:lang w:eastAsia="lv-LV"/>
        </w:rPr>
      </w:pPr>
      <w:r w:rsidRPr="00526F17">
        <w:rPr>
          <w:rFonts w:ascii="Times New Roman" w:hAnsi="Times New Roman" w:cs="Times New Roman"/>
          <w:sz w:val="24"/>
          <w:szCs w:val="24"/>
          <w:lang w:eastAsia="lv-LV"/>
        </w:rPr>
        <w:t xml:space="preserve">Vietējā tīkla pārskatu izgatavo </w:t>
      </w:r>
      <w:r w:rsidR="00A11F2F" w:rsidRPr="00526F17">
        <w:rPr>
          <w:rFonts w:ascii="Times New Roman" w:hAnsi="Times New Roman" w:cs="Times New Roman"/>
          <w:sz w:val="24"/>
          <w:szCs w:val="24"/>
          <w:lang w:eastAsia="lv-LV"/>
        </w:rPr>
        <w:t xml:space="preserve">2 </w:t>
      </w:r>
      <w:r w:rsidRPr="00526F17">
        <w:rPr>
          <w:rFonts w:ascii="Times New Roman" w:hAnsi="Times New Roman" w:cs="Times New Roman"/>
          <w:sz w:val="24"/>
          <w:szCs w:val="24"/>
          <w:lang w:eastAsia="lv-LV"/>
        </w:rPr>
        <w:t>(</w:t>
      </w:r>
      <w:r w:rsidR="00A11F2F" w:rsidRPr="00526F17">
        <w:rPr>
          <w:rFonts w:ascii="Times New Roman" w:hAnsi="Times New Roman" w:cs="Times New Roman"/>
          <w:sz w:val="24"/>
          <w:szCs w:val="24"/>
          <w:lang w:eastAsia="lv-LV"/>
        </w:rPr>
        <w:t>divos</w:t>
      </w:r>
      <w:r w:rsidRPr="00526F17">
        <w:rPr>
          <w:rFonts w:ascii="Times New Roman" w:hAnsi="Times New Roman" w:cs="Times New Roman"/>
          <w:sz w:val="24"/>
          <w:szCs w:val="24"/>
          <w:lang w:eastAsia="lv-LV"/>
        </w:rPr>
        <w:t>) eksemplāros</w:t>
      </w:r>
      <w:r w:rsidR="00A11F2F" w:rsidRPr="00526F17">
        <w:rPr>
          <w:rFonts w:ascii="Times New Roman" w:hAnsi="Times New Roman" w:cs="Times New Roman"/>
          <w:sz w:val="24"/>
          <w:szCs w:val="24"/>
          <w:lang w:eastAsia="lv-LV"/>
        </w:rPr>
        <w:t>, papīra formātā un 1 (vienā) eksemplārā digitāli, datu nesējā (CD).</w:t>
      </w:r>
      <w:r w:rsidR="00533223" w:rsidRPr="00526F17">
        <w:rPr>
          <w:rFonts w:ascii="Times New Roman" w:hAnsi="Times New Roman" w:cs="Times New Roman"/>
          <w:sz w:val="24"/>
          <w:szCs w:val="24"/>
          <w:lang w:eastAsia="lv-LV"/>
        </w:rPr>
        <w:t xml:space="preserve"> Dokumentācijas grafisko daļu </w:t>
      </w:r>
      <w:r w:rsidR="000B49A3" w:rsidRPr="00526F17">
        <w:rPr>
          <w:rFonts w:ascii="Times New Roman" w:hAnsi="Times New Roman" w:cs="Times New Roman"/>
          <w:sz w:val="24"/>
          <w:szCs w:val="24"/>
          <w:lang w:eastAsia="lv-LV"/>
        </w:rPr>
        <w:t>iesniedz DGN</w:t>
      </w:r>
      <w:r w:rsidR="00533223" w:rsidRPr="00526F17">
        <w:rPr>
          <w:rFonts w:ascii="Times New Roman" w:hAnsi="Times New Roman" w:cs="Times New Roman"/>
          <w:sz w:val="24"/>
          <w:szCs w:val="24"/>
          <w:lang w:eastAsia="lv-LV"/>
        </w:rPr>
        <w:t xml:space="preserve"> formātā.</w:t>
      </w:r>
    </w:p>
    <w:p w:rsidR="003C63C3" w:rsidRPr="00526F17" w:rsidRDefault="003C63C3" w:rsidP="003C63C3">
      <w:pPr>
        <w:pStyle w:val="ListParagraph"/>
        <w:numPr>
          <w:ilvl w:val="0"/>
          <w:numId w:val="14"/>
        </w:numPr>
        <w:spacing w:after="0" w:line="240" w:lineRule="auto"/>
        <w:jc w:val="both"/>
        <w:rPr>
          <w:rFonts w:ascii="Times New Roman" w:hAnsi="Times New Roman" w:cs="Times New Roman"/>
          <w:sz w:val="24"/>
          <w:szCs w:val="24"/>
          <w:lang w:eastAsia="lv-LV"/>
        </w:rPr>
      </w:pPr>
      <w:r w:rsidRPr="00526F17">
        <w:rPr>
          <w:rFonts w:ascii="Times New Roman" w:hAnsi="Times New Roman" w:cs="Times New Roman"/>
          <w:sz w:val="24"/>
          <w:szCs w:val="24"/>
          <w:lang w:eastAsia="lv-LV"/>
        </w:rPr>
        <w:t xml:space="preserve">Punktu </w:t>
      </w:r>
      <w:proofErr w:type="spellStart"/>
      <w:r w:rsidRPr="00526F17">
        <w:rPr>
          <w:rFonts w:ascii="Times New Roman" w:hAnsi="Times New Roman" w:cs="Times New Roman"/>
          <w:sz w:val="24"/>
          <w:szCs w:val="24"/>
          <w:lang w:eastAsia="lv-LV"/>
        </w:rPr>
        <w:t>abrisiem</w:t>
      </w:r>
      <w:proofErr w:type="spellEnd"/>
      <w:r w:rsidRPr="00526F17">
        <w:rPr>
          <w:rFonts w:ascii="Times New Roman" w:hAnsi="Times New Roman" w:cs="Times New Roman"/>
          <w:sz w:val="24"/>
          <w:szCs w:val="24"/>
          <w:lang w:eastAsia="lv-LV"/>
        </w:rPr>
        <w:t xml:space="preserve"> pievieno punkta un pārskata foto.</w:t>
      </w:r>
    </w:p>
    <w:p w:rsidR="009450CD" w:rsidRPr="00526F17" w:rsidRDefault="009450CD" w:rsidP="009450CD">
      <w:pPr>
        <w:pStyle w:val="ListParagraph"/>
        <w:numPr>
          <w:ilvl w:val="0"/>
          <w:numId w:val="14"/>
        </w:numPr>
        <w:spacing w:after="0" w:line="240" w:lineRule="auto"/>
        <w:jc w:val="both"/>
        <w:rPr>
          <w:rFonts w:ascii="Times New Roman" w:hAnsi="Times New Roman" w:cs="Times New Roman"/>
          <w:sz w:val="24"/>
          <w:szCs w:val="24"/>
          <w:lang w:eastAsia="lv-LV"/>
        </w:rPr>
      </w:pPr>
      <w:r w:rsidRPr="00526F17">
        <w:rPr>
          <w:rFonts w:ascii="Times New Roman" w:hAnsi="Times New Roman" w:cs="Times New Roman"/>
          <w:sz w:val="24"/>
          <w:szCs w:val="24"/>
          <w:lang w:eastAsia="lv-LV"/>
        </w:rPr>
        <w:t>Jāpievieno pilnveidotā vietējā tīkla shēma.</w:t>
      </w:r>
    </w:p>
    <w:p w:rsidR="0072297F" w:rsidRPr="00526F17" w:rsidRDefault="0072297F" w:rsidP="0072297F">
      <w:pPr>
        <w:pStyle w:val="ListParagraph"/>
        <w:numPr>
          <w:ilvl w:val="0"/>
          <w:numId w:val="14"/>
        </w:numPr>
        <w:spacing w:after="0" w:line="240" w:lineRule="auto"/>
        <w:jc w:val="both"/>
        <w:rPr>
          <w:rFonts w:ascii="Times New Roman" w:hAnsi="Times New Roman" w:cs="Times New Roman"/>
          <w:sz w:val="24"/>
          <w:szCs w:val="24"/>
          <w:lang w:eastAsia="lv-LV"/>
        </w:rPr>
      </w:pPr>
      <w:r w:rsidRPr="00526F17">
        <w:rPr>
          <w:rFonts w:ascii="Times New Roman" w:hAnsi="Times New Roman" w:cs="Times New Roman"/>
          <w:sz w:val="24"/>
          <w:szCs w:val="24"/>
          <w:lang w:eastAsia="lv-LV"/>
        </w:rPr>
        <w:t>Vietējā tīkla pārskats jāiesniedz Latvijas Ģeotelpiskās informācijas aģentūrā, pozitīva atzinuma saņemšanai.</w:t>
      </w:r>
    </w:p>
    <w:p w:rsidR="0072297F" w:rsidRPr="00526F17" w:rsidRDefault="0072297F" w:rsidP="0072297F">
      <w:pPr>
        <w:pStyle w:val="ListParagraph"/>
        <w:numPr>
          <w:ilvl w:val="0"/>
          <w:numId w:val="14"/>
        </w:numPr>
        <w:spacing w:after="0" w:line="240" w:lineRule="auto"/>
        <w:jc w:val="both"/>
        <w:rPr>
          <w:rFonts w:ascii="Times New Roman" w:hAnsi="Times New Roman" w:cs="Times New Roman"/>
          <w:sz w:val="24"/>
          <w:szCs w:val="24"/>
          <w:lang w:eastAsia="lv-LV"/>
        </w:rPr>
      </w:pPr>
      <w:r w:rsidRPr="00526F17">
        <w:rPr>
          <w:rFonts w:ascii="Times New Roman" w:hAnsi="Times New Roman" w:cs="Times New Roman"/>
          <w:sz w:val="24"/>
          <w:szCs w:val="24"/>
          <w:lang w:eastAsia="lv-LV"/>
        </w:rPr>
        <w:t xml:space="preserve">Pēc pozitīva atzinuma saņemšanas no Latvijas Ģeotelpiskās informācijas aģentūras, pārskats jāiesniedz apstiprināšanai Kuldīgas novada pašvaldībā. </w:t>
      </w:r>
    </w:p>
    <w:p w:rsidR="008E06FE" w:rsidRPr="00526F17" w:rsidRDefault="008E06FE" w:rsidP="00573BF1">
      <w:pPr>
        <w:tabs>
          <w:tab w:val="left" w:pos="319"/>
        </w:tabs>
        <w:spacing w:after="0" w:line="240" w:lineRule="auto"/>
        <w:jc w:val="both"/>
        <w:rPr>
          <w:rFonts w:ascii="Times New Roman" w:hAnsi="Times New Roman" w:cs="Times New Roman"/>
          <w:color w:val="FF0000"/>
          <w:sz w:val="24"/>
          <w:szCs w:val="24"/>
          <w:lang w:eastAsia="lv-LV"/>
        </w:rPr>
      </w:pPr>
    </w:p>
    <w:p w:rsidR="000B49A3" w:rsidRPr="00526F17" w:rsidRDefault="000B49A3" w:rsidP="000B49A3">
      <w:pPr>
        <w:pStyle w:val="ListParagraph"/>
        <w:numPr>
          <w:ilvl w:val="0"/>
          <w:numId w:val="12"/>
        </w:numPr>
        <w:tabs>
          <w:tab w:val="left" w:pos="319"/>
        </w:tabs>
        <w:spacing w:after="0" w:line="240" w:lineRule="auto"/>
        <w:jc w:val="center"/>
        <w:rPr>
          <w:rFonts w:ascii="Times New Roman" w:hAnsi="Times New Roman" w:cs="Times New Roman"/>
          <w:b/>
          <w:bCs/>
          <w:sz w:val="24"/>
          <w:szCs w:val="24"/>
        </w:rPr>
      </w:pPr>
      <w:r w:rsidRPr="00526F17">
        <w:rPr>
          <w:rFonts w:ascii="Times New Roman" w:hAnsi="Times New Roman" w:cs="Times New Roman"/>
          <w:b/>
          <w:bCs/>
          <w:sz w:val="24"/>
          <w:szCs w:val="24"/>
        </w:rPr>
        <w:t>Citi noteikumi</w:t>
      </w:r>
    </w:p>
    <w:p w:rsidR="000B49A3" w:rsidRPr="00526F17" w:rsidRDefault="000B49A3" w:rsidP="000B49A3">
      <w:pPr>
        <w:pStyle w:val="ListParagraph"/>
        <w:tabs>
          <w:tab w:val="left" w:pos="319"/>
        </w:tabs>
        <w:spacing w:after="0" w:line="240" w:lineRule="auto"/>
        <w:jc w:val="both"/>
        <w:rPr>
          <w:rFonts w:ascii="Times New Roman" w:hAnsi="Times New Roman" w:cs="Times New Roman"/>
          <w:bCs/>
          <w:sz w:val="24"/>
          <w:szCs w:val="24"/>
        </w:rPr>
      </w:pPr>
    </w:p>
    <w:p w:rsidR="000B49A3" w:rsidRPr="00526F17" w:rsidRDefault="000B49A3" w:rsidP="000B49A3">
      <w:pPr>
        <w:pStyle w:val="ListParagraph"/>
        <w:numPr>
          <w:ilvl w:val="1"/>
          <w:numId w:val="12"/>
        </w:numPr>
        <w:tabs>
          <w:tab w:val="left" w:pos="319"/>
        </w:tabs>
        <w:spacing w:after="0" w:line="240" w:lineRule="auto"/>
        <w:ind w:left="567" w:hanging="567"/>
        <w:jc w:val="both"/>
        <w:rPr>
          <w:rFonts w:ascii="Times New Roman" w:hAnsi="Times New Roman" w:cs="Times New Roman"/>
          <w:bCs/>
          <w:sz w:val="24"/>
          <w:szCs w:val="24"/>
        </w:rPr>
      </w:pPr>
      <w:r w:rsidRPr="00526F17">
        <w:rPr>
          <w:rFonts w:ascii="Times New Roman" w:hAnsi="Times New Roman" w:cs="Times New Roman"/>
          <w:bCs/>
          <w:sz w:val="24"/>
          <w:szCs w:val="24"/>
        </w:rPr>
        <w:t xml:space="preserve"> Par veikto darbu katrā kārtā sastāda pieņemšanas - nodošanas aktu, pievienojot vietējā ģeodēziskā tīkla punktu rekonstrukcijas un ierīkošanas atskaiti, iekļaujot tajā paskaidrojuma rakstu, punktu shēmu (DGN formātā, LKS 92 TM sistēmā), rekonstruēto punktu sarakstu, aktus par </w:t>
      </w:r>
      <w:proofErr w:type="spellStart"/>
      <w:r w:rsidRPr="00526F17">
        <w:rPr>
          <w:rFonts w:ascii="Times New Roman" w:hAnsi="Times New Roman" w:cs="Times New Roman"/>
          <w:bCs/>
          <w:sz w:val="24"/>
          <w:szCs w:val="24"/>
        </w:rPr>
        <w:t>jaunierīkotajiem</w:t>
      </w:r>
      <w:proofErr w:type="spellEnd"/>
      <w:r w:rsidRPr="00526F17">
        <w:rPr>
          <w:rFonts w:ascii="Times New Roman" w:hAnsi="Times New Roman" w:cs="Times New Roman"/>
          <w:bCs/>
          <w:sz w:val="24"/>
          <w:szCs w:val="24"/>
        </w:rPr>
        <w:t xml:space="preserve"> punktiem, sarakstu ar uzmērītajiem punktiem, sarakstu ar aprēķinātajām punktu koordinātēm ar nosacījumu, ka šie sagatavotie dokumenti der tālākai iekļaušanai Kuldīgas pilsētas vietējā tīkla pilnveidošanas aprakstā.</w:t>
      </w:r>
    </w:p>
    <w:p w:rsidR="008B164F" w:rsidRPr="00526F17" w:rsidRDefault="000B49A3" w:rsidP="008B164F">
      <w:pPr>
        <w:pStyle w:val="ListParagraph"/>
        <w:numPr>
          <w:ilvl w:val="1"/>
          <w:numId w:val="12"/>
        </w:numPr>
        <w:tabs>
          <w:tab w:val="left" w:pos="319"/>
        </w:tabs>
        <w:spacing w:after="0" w:line="240" w:lineRule="auto"/>
        <w:ind w:left="567" w:hanging="567"/>
        <w:jc w:val="both"/>
        <w:rPr>
          <w:rFonts w:ascii="Times New Roman" w:hAnsi="Times New Roman" w:cs="Times New Roman"/>
          <w:bCs/>
          <w:sz w:val="24"/>
          <w:szCs w:val="24"/>
        </w:rPr>
      </w:pPr>
      <w:r w:rsidRPr="00526F17">
        <w:rPr>
          <w:rFonts w:ascii="Times New Roman" w:hAnsi="Times New Roman" w:cs="Times New Roman"/>
          <w:bCs/>
          <w:sz w:val="24"/>
          <w:szCs w:val="24"/>
        </w:rPr>
        <w:t xml:space="preserve"> Ja darba procesā rodas izmaiņas par atsevišķu punktu ierīkošanu, atjaunošanu, tās tiek saskaņotas rakstveidā, pirms darba procesa uzsākšanas ar atbildīgo pārstāvi no Kuldīgas novada pašvaldības.</w:t>
      </w:r>
    </w:p>
    <w:p w:rsidR="00A63D78" w:rsidRPr="00526F17" w:rsidRDefault="008B164F" w:rsidP="00A63D78">
      <w:pPr>
        <w:pStyle w:val="ListParagraph"/>
        <w:numPr>
          <w:ilvl w:val="1"/>
          <w:numId w:val="12"/>
        </w:numPr>
        <w:tabs>
          <w:tab w:val="left" w:pos="319"/>
        </w:tabs>
        <w:spacing w:after="0" w:line="240" w:lineRule="auto"/>
        <w:ind w:left="567" w:hanging="567"/>
        <w:jc w:val="both"/>
        <w:rPr>
          <w:rFonts w:ascii="Times New Roman" w:hAnsi="Times New Roman" w:cs="Times New Roman"/>
          <w:bCs/>
          <w:sz w:val="24"/>
          <w:szCs w:val="24"/>
        </w:rPr>
      </w:pPr>
      <w:r w:rsidRPr="00526F17">
        <w:rPr>
          <w:rFonts w:ascii="Times New Roman" w:hAnsi="Times New Roman" w:cs="Times New Roman"/>
          <w:bCs/>
          <w:sz w:val="24"/>
          <w:szCs w:val="24"/>
        </w:rPr>
        <w:t xml:space="preserve">Pie </w:t>
      </w:r>
      <w:r w:rsidR="00865AB8" w:rsidRPr="00526F17">
        <w:rPr>
          <w:rFonts w:ascii="Times New Roman" w:hAnsi="Times New Roman" w:cs="Times New Roman"/>
          <w:bCs/>
          <w:sz w:val="24"/>
          <w:szCs w:val="24"/>
        </w:rPr>
        <w:t>Kuldīgas novada pašvaldības Attīstības pārvaldes Būvniecības nodaļas inženierkomunikāciju speciālist</w:t>
      </w:r>
      <w:r w:rsidRPr="00526F17">
        <w:rPr>
          <w:rFonts w:ascii="Times New Roman" w:hAnsi="Times New Roman" w:cs="Times New Roman"/>
          <w:bCs/>
          <w:sz w:val="24"/>
          <w:szCs w:val="24"/>
        </w:rPr>
        <w:t>a</w:t>
      </w:r>
      <w:r w:rsidR="00865AB8" w:rsidRPr="00526F17">
        <w:rPr>
          <w:rFonts w:ascii="Times New Roman" w:hAnsi="Times New Roman" w:cs="Times New Roman"/>
          <w:bCs/>
          <w:sz w:val="24"/>
          <w:szCs w:val="24"/>
        </w:rPr>
        <w:t xml:space="preserve"> jāizņem atļauja rakšanas darbu veikšanai.</w:t>
      </w:r>
    </w:p>
    <w:p w:rsidR="00D67AD3" w:rsidRPr="00526F17" w:rsidRDefault="00A63D78" w:rsidP="00D67AD3">
      <w:pPr>
        <w:pStyle w:val="ListParagraph"/>
        <w:numPr>
          <w:ilvl w:val="1"/>
          <w:numId w:val="12"/>
        </w:numPr>
        <w:tabs>
          <w:tab w:val="left" w:pos="319"/>
        </w:tabs>
        <w:spacing w:after="0" w:line="240" w:lineRule="auto"/>
        <w:ind w:left="567" w:hanging="567"/>
        <w:jc w:val="both"/>
        <w:rPr>
          <w:rFonts w:ascii="Times New Roman" w:hAnsi="Times New Roman" w:cs="Times New Roman"/>
          <w:bCs/>
          <w:sz w:val="24"/>
          <w:szCs w:val="24"/>
        </w:rPr>
      </w:pPr>
      <w:r w:rsidRPr="00526F17">
        <w:rPr>
          <w:rFonts w:ascii="Times New Roman" w:hAnsi="Times New Roman" w:cs="Times New Roman"/>
          <w:bCs/>
          <w:sz w:val="24"/>
          <w:szCs w:val="24"/>
        </w:rPr>
        <w:t>Vietējam tīklam jābūt piesaistītam vismaz trim valsts tīkla punktiem.</w:t>
      </w:r>
    </w:p>
    <w:p w:rsidR="00D67AD3" w:rsidRPr="00526F17" w:rsidRDefault="00A63D78" w:rsidP="00D67AD3">
      <w:pPr>
        <w:pStyle w:val="ListParagraph"/>
        <w:numPr>
          <w:ilvl w:val="1"/>
          <w:numId w:val="12"/>
        </w:numPr>
        <w:tabs>
          <w:tab w:val="left" w:pos="319"/>
        </w:tabs>
        <w:spacing w:after="0" w:line="240" w:lineRule="auto"/>
        <w:ind w:left="567" w:hanging="567"/>
        <w:jc w:val="both"/>
        <w:rPr>
          <w:rFonts w:ascii="Times New Roman" w:hAnsi="Times New Roman" w:cs="Times New Roman"/>
          <w:bCs/>
          <w:sz w:val="24"/>
          <w:szCs w:val="24"/>
        </w:rPr>
      </w:pPr>
      <w:r w:rsidRPr="00526F17">
        <w:rPr>
          <w:rFonts w:ascii="Times New Roman" w:hAnsi="Times New Roman" w:cs="Times New Roman"/>
          <w:bCs/>
          <w:sz w:val="24"/>
          <w:szCs w:val="24"/>
        </w:rPr>
        <w:lastRenderedPageBreak/>
        <w:t>Attālums starp dotajiem punktiem pieļaujams līdz 1 (vienam) kilometram – blīvas apbūves teritorijā, līdz 2 (diviem) kilometriem – skrajas apbūves teritorijā</w:t>
      </w:r>
      <w:r w:rsidR="00AA09C1" w:rsidRPr="00526F17">
        <w:rPr>
          <w:rFonts w:ascii="Times New Roman" w:hAnsi="Times New Roman" w:cs="Times New Roman"/>
          <w:bCs/>
          <w:sz w:val="24"/>
          <w:szCs w:val="24"/>
        </w:rPr>
        <w:t>.</w:t>
      </w:r>
    </w:p>
    <w:p w:rsidR="00E33787" w:rsidRPr="00526F17" w:rsidRDefault="00D67AD3" w:rsidP="00E33787">
      <w:pPr>
        <w:pStyle w:val="ListParagraph"/>
        <w:numPr>
          <w:ilvl w:val="1"/>
          <w:numId w:val="12"/>
        </w:numPr>
        <w:tabs>
          <w:tab w:val="left" w:pos="319"/>
        </w:tabs>
        <w:spacing w:after="0" w:line="240" w:lineRule="auto"/>
        <w:ind w:left="567" w:hanging="567"/>
        <w:jc w:val="both"/>
        <w:rPr>
          <w:rFonts w:ascii="Times New Roman" w:hAnsi="Times New Roman" w:cs="Times New Roman"/>
          <w:bCs/>
          <w:sz w:val="24"/>
          <w:szCs w:val="24"/>
        </w:rPr>
      </w:pPr>
      <w:r w:rsidRPr="00526F17">
        <w:rPr>
          <w:rFonts w:ascii="Times New Roman" w:hAnsi="Times New Roman" w:cs="Times New Roman"/>
          <w:bCs/>
          <w:sz w:val="24"/>
          <w:szCs w:val="24"/>
        </w:rPr>
        <w:t xml:space="preserve">Pilnveidojot vietējo tīklu, paaugstinājumus nosaka, izmantojot trigonometrisko nivelēšanu, ieteicamais </w:t>
      </w:r>
      <w:proofErr w:type="spellStart"/>
      <w:r w:rsidRPr="00526F17">
        <w:rPr>
          <w:rFonts w:ascii="Times New Roman" w:hAnsi="Times New Roman" w:cs="Times New Roman"/>
          <w:bCs/>
          <w:sz w:val="24"/>
          <w:szCs w:val="24"/>
        </w:rPr>
        <w:t>vizūras</w:t>
      </w:r>
      <w:proofErr w:type="spellEnd"/>
      <w:r w:rsidRPr="00526F17">
        <w:rPr>
          <w:rFonts w:ascii="Times New Roman" w:hAnsi="Times New Roman" w:cs="Times New Roman"/>
          <w:bCs/>
          <w:sz w:val="24"/>
          <w:szCs w:val="24"/>
        </w:rPr>
        <w:t xml:space="preserve"> garums ir līdz 150 m, pieļaujamais – līdz 200 m.</w:t>
      </w:r>
    </w:p>
    <w:p w:rsidR="00E33787" w:rsidRPr="00526F17" w:rsidRDefault="00E33787" w:rsidP="00E33787">
      <w:pPr>
        <w:pStyle w:val="ListParagraph"/>
        <w:numPr>
          <w:ilvl w:val="1"/>
          <w:numId w:val="12"/>
        </w:numPr>
        <w:tabs>
          <w:tab w:val="left" w:pos="319"/>
        </w:tabs>
        <w:spacing w:after="0" w:line="240" w:lineRule="auto"/>
        <w:ind w:left="567" w:hanging="567"/>
        <w:jc w:val="both"/>
        <w:rPr>
          <w:rFonts w:ascii="Times New Roman" w:hAnsi="Times New Roman" w:cs="Times New Roman"/>
          <w:bCs/>
          <w:sz w:val="24"/>
          <w:szCs w:val="24"/>
        </w:rPr>
      </w:pPr>
      <w:r w:rsidRPr="00526F17">
        <w:rPr>
          <w:rFonts w:ascii="Times New Roman" w:hAnsi="Times New Roman" w:cs="Times New Roman"/>
          <w:bCs/>
          <w:sz w:val="24"/>
          <w:szCs w:val="24"/>
        </w:rPr>
        <w:t>Mērījumiem izvēlas metodes un instrumentus, kas nodrošina ievērojot MK Nr. 497 „Vietējā ģeodēziskā tīkla noteikumi” noteiktās precizitātes pras</w:t>
      </w:r>
      <w:r w:rsidR="00AA09C1" w:rsidRPr="00526F17">
        <w:rPr>
          <w:rFonts w:ascii="Times New Roman" w:hAnsi="Times New Roman" w:cs="Times New Roman"/>
          <w:bCs/>
          <w:sz w:val="24"/>
          <w:szCs w:val="24"/>
        </w:rPr>
        <w:t xml:space="preserve">ības: 4., 34., 35., 41. un </w:t>
      </w:r>
      <w:proofErr w:type="gramStart"/>
      <w:r w:rsidR="00AA09C1" w:rsidRPr="00526F17">
        <w:rPr>
          <w:rFonts w:ascii="Times New Roman" w:hAnsi="Times New Roman" w:cs="Times New Roman"/>
          <w:bCs/>
          <w:sz w:val="24"/>
          <w:szCs w:val="24"/>
        </w:rPr>
        <w:t>42. p</w:t>
      </w:r>
      <w:r w:rsidRPr="00526F17">
        <w:rPr>
          <w:rFonts w:ascii="Times New Roman" w:hAnsi="Times New Roman" w:cs="Times New Roman"/>
          <w:bCs/>
          <w:sz w:val="24"/>
          <w:szCs w:val="24"/>
        </w:rPr>
        <w:t>unktos</w:t>
      </w:r>
      <w:proofErr w:type="gramEnd"/>
      <w:r w:rsidRPr="00526F17">
        <w:rPr>
          <w:rFonts w:ascii="Times New Roman" w:hAnsi="Times New Roman" w:cs="Times New Roman"/>
          <w:bCs/>
          <w:sz w:val="24"/>
          <w:szCs w:val="24"/>
        </w:rPr>
        <w:t>.</w:t>
      </w:r>
    </w:p>
    <w:p w:rsidR="004847D3" w:rsidRPr="00526F17" w:rsidRDefault="004847D3" w:rsidP="004847D3">
      <w:pPr>
        <w:pStyle w:val="ListParagraph"/>
        <w:numPr>
          <w:ilvl w:val="1"/>
          <w:numId w:val="12"/>
        </w:numPr>
        <w:tabs>
          <w:tab w:val="left" w:pos="319"/>
        </w:tabs>
        <w:spacing w:after="0" w:line="240" w:lineRule="auto"/>
        <w:ind w:left="567" w:hanging="567"/>
        <w:jc w:val="both"/>
        <w:rPr>
          <w:rFonts w:ascii="Times New Roman" w:hAnsi="Times New Roman" w:cs="Times New Roman"/>
          <w:bCs/>
          <w:sz w:val="24"/>
          <w:szCs w:val="24"/>
        </w:rPr>
      </w:pPr>
      <w:r w:rsidRPr="00526F17">
        <w:rPr>
          <w:rFonts w:ascii="Times New Roman" w:hAnsi="Times New Roman" w:cs="Times New Roman"/>
          <w:bCs/>
          <w:sz w:val="24"/>
          <w:szCs w:val="24"/>
        </w:rPr>
        <w:t>Veicot visus darbus, saistošs ir Kuldīgas novada vietējā ģeodēziskā tīkla apsekošanas pārska</w:t>
      </w:r>
      <w:r w:rsidR="0099341B" w:rsidRPr="00526F17">
        <w:rPr>
          <w:rFonts w:ascii="Times New Roman" w:hAnsi="Times New Roman" w:cs="Times New Roman"/>
          <w:bCs/>
          <w:sz w:val="24"/>
          <w:szCs w:val="24"/>
        </w:rPr>
        <w:t>ts, kas izstrādāts 2012</w:t>
      </w:r>
      <w:r w:rsidRPr="00526F17">
        <w:rPr>
          <w:rFonts w:ascii="Times New Roman" w:hAnsi="Times New Roman" w:cs="Times New Roman"/>
          <w:bCs/>
          <w:sz w:val="24"/>
          <w:szCs w:val="24"/>
        </w:rPr>
        <w:t>.gadā un saistošs Kuldīgas novada vietējā ģeodēziskā tīkla pilnveidošanas apraksts, kas izstrādāts 2013.gadā.</w:t>
      </w:r>
    </w:p>
    <w:p w:rsidR="00E33787" w:rsidRPr="00526F17" w:rsidRDefault="00E33787" w:rsidP="00AA09C1">
      <w:pPr>
        <w:pStyle w:val="ListParagraph"/>
        <w:tabs>
          <w:tab w:val="left" w:pos="319"/>
        </w:tabs>
        <w:spacing w:after="0" w:line="240" w:lineRule="auto"/>
        <w:ind w:left="567"/>
        <w:jc w:val="both"/>
        <w:rPr>
          <w:rFonts w:ascii="Times New Roman" w:hAnsi="Times New Roman" w:cs="Times New Roman"/>
          <w:bCs/>
          <w:sz w:val="24"/>
          <w:szCs w:val="24"/>
        </w:rPr>
      </w:pPr>
    </w:p>
    <w:p w:rsidR="00A63D78" w:rsidRPr="00526F17" w:rsidRDefault="00A63D78" w:rsidP="00BB1B80">
      <w:pPr>
        <w:tabs>
          <w:tab w:val="left" w:pos="319"/>
        </w:tabs>
        <w:spacing w:after="0" w:line="240" w:lineRule="auto"/>
        <w:jc w:val="both"/>
        <w:rPr>
          <w:rFonts w:ascii="Times New Roman" w:hAnsi="Times New Roman" w:cs="Times New Roman"/>
          <w:bCs/>
          <w:sz w:val="24"/>
          <w:szCs w:val="24"/>
        </w:rPr>
      </w:pPr>
    </w:p>
    <w:p w:rsidR="00303EBC" w:rsidRPr="00526F17" w:rsidRDefault="00303EBC" w:rsidP="00573BF1">
      <w:pPr>
        <w:tabs>
          <w:tab w:val="left" w:pos="319"/>
        </w:tabs>
        <w:spacing w:after="0" w:line="240" w:lineRule="auto"/>
        <w:jc w:val="both"/>
        <w:rPr>
          <w:rFonts w:ascii="Times New Roman" w:hAnsi="Times New Roman" w:cs="Times New Roman"/>
          <w:bCs/>
          <w:color w:val="FF0000"/>
          <w:sz w:val="24"/>
          <w:szCs w:val="24"/>
        </w:rPr>
      </w:pPr>
    </w:p>
    <w:p w:rsidR="00303EBC" w:rsidRPr="00526F17" w:rsidRDefault="00303EBC" w:rsidP="00573BF1">
      <w:pPr>
        <w:tabs>
          <w:tab w:val="left" w:pos="319"/>
        </w:tabs>
        <w:spacing w:after="0" w:line="240" w:lineRule="auto"/>
        <w:jc w:val="both"/>
        <w:rPr>
          <w:rFonts w:ascii="Times New Roman" w:hAnsi="Times New Roman" w:cs="Times New Roman"/>
          <w:bCs/>
          <w:color w:val="FF0000"/>
          <w:sz w:val="24"/>
          <w:szCs w:val="24"/>
        </w:rPr>
      </w:pPr>
    </w:p>
    <w:p w:rsidR="00D67AD3" w:rsidRPr="00526F17" w:rsidRDefault="00D67AD3" w:rsidP="00D67AD3">
      <w:pPr>
        <w:tabs>
          <w:tab w:val="left" w:pos="319"/>
        </w:tabs>
        <w:spacing w:after="0" w:line="240" w:lineRule="auto"/>
        <w:rPr>
          <w:rFonts w:ascii="Times New Roman" w:hAnsi="Times New Roman" w:cs="Times New Roman"/>
          <w:bCs/>
          <w:color w:val="FF0000"/>
          <w:sz w:val="24"/>
          <w:szCs w:val="24"/>
        </w:rPr>
      </w:pPr>
    </w:p>
    <w:p w:rsidR="00D67AD3" w:rsidRPr="00526F17" w:rsidRDefault="00D67AD3" w:rsidP="00D67AD3">
      <w:pPr>
        <w:tabs>
          <w:tab w:val="left" w:pos="319"/>
        </w:tabs>
        <w:spacing w:after="0" w:line="240" w:lineRule="auto"/>
        <w:rPr>
          <w:rFonts w:ascii="Times New Roman" w:hAnsi="Times New Roman" w:cs="Times New Roman"/>
          <w:bCs/>
          <w:color w:val="FF0000"/>
          <w:sz w:val="24"/>
          <w:szCs w:val="24"/>
        </w:rPr>
      </w:pPr>
    </w:p>
    <w:sectPr w:rsidR="00D67AD3" w:rsidRPr="00526F17" w:rsidSect="0073663E">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F670A"/>
    <w:multiLevelType w:val="hybridMultilevel"/>
    <w:tmpl w:val="6A06E29A"/>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
    <w:nsid w:val="093432FE"/>
    <w:multiLevelType w:val="hybridMultilevel"/>
    <w:tmpl w:val="E3643448"/>
    <w:lvl w:ilvl="0" w:tplc="0426000F">
      <w:start w:val="1"/>
      <w:numFmt w:val="decimal"/>
      <w:lvlText w:val="%1."/>
      <w:lvlJc w:val="left"/>
      <w:pPr>
        <w:tabs>
          <w:tab w:val="num" w:pos="840"/>
        </w:tabs>
        <w:ind w:left="840" w:hanging="360"/>
      </w:pPr>
    </w:lvl>
    <w:lvl w:ilvl="1" w:tplc="04260019" w:tentative="1">
      <w:start w:val="1"/>
      <w:numFmt w:val="lowerLetter"/>
      <w:lvlText w:val="%2."/>
      <w:lvlJc w:val="left"/>
      <w:pPr>
        <w:tabs>
          <w:tab w:val="num" w:pos="1560"/>
        </w:tabs>
        <w:ind w:left="1560" w:hanging="360"/>
      </w:pPr>
    </w:lvl>
    <w:lvl w:ilvl="2" w:tplc="0426001B" w:tentative="1">
      <w:start w:val="1"/>
      <w:numFmt w:val="lowerRoman"/>
      <w:lvlText w:val="%3."/>
      <w:lvlJc w:val="right"/>
      <w:pPr>
        <w:tabs>
          <w:tab w:val="num" w:pos="2280"/>
        </w:tabs>
        <w:ind w:left="2280" w:hanging="180"/>
      </w:pPr>
    </w:lvl>
    <w:lvl w:ilvl="3" w:tplc="0426000F" w:tentative="1">
      <w:start w:val="1"/>
      <w:numFmt w:val="decimal"/>
      <w:lvlText w:val="%4."/>
      <w:lvlJc w:val="left"/>
      <w:pPr>
        <w:tabs>
          <w:tab w:val="num" w:pos="3000"/>
        </w:tabs>
        <w:ind w:left="3000" w:hanging="360"/>
      </w:pPr>
    </w:lvl>
    <w:lvl w:ilvl="4" w:tplc="04260019" w:tentative="1">
      <w:start w:val="1"/>
      <w:numFmt w:val="lowerLetter"/>
      <w:lvlText w:val="%5."/>
      <w:lvlJc w:val="left"/>
      <w:pPr>
        <w:tabs>
          <w:tab w:val="num" w:pos="3720"/>
        </w:tabs>
        <w:ind w:left="3720" w:hanging="360"/>
      </w:pPr>
    </w:lvl>
    <w:lvl w:ilvl="5" w:tplc="0426001B" w:tentative="1">
      <w:start w:val="1"/>
      <w:numFmt w:val="lowerRoman"/>
      <w:lvlText w:val="%6."/>
      <w:lvlJc w:val="right"/>
      <w:pPr>
        <w:tabs>
          <w:tab w:val="num" w:pos="4440"/>
        </w:tabs>
        <w:ind w:left="4440" w:hanging="180"/>
      </w:pPr>
    </w:lvl>
    <w:lvl w:ilvl="6" w:tplc="0426000F" w:tentative="1">
      <w:start w:val="1"/>
      <w:numFmt w:val="decimal"/>
      <w:lvlText w:val="%7."/>
      <w:lvlJc w:val="left"/>
      <w:pPr>
        <w:tabs>
          <w:tab w:val="num" w:pos="5160"/>
        </w:tabs>
        <w:ind w:left="5160" w:hanging="360"/>
      </w:pPr>
    </w:lvl>
    <w:lvl w:ilvl="7" w:tplc="04260019" w:tentative="1">
      <w:start w:val="1"/>
      <w:numFmt w:val="lowerLetter"/>
      <w:lvlText w:val="%8."/>
      <w:lvlJc w:val="left"/>
      <w:pPr>
        <w:tabs>
          <w:tab w:val="num" w:pos="5880"/>
        </w:tabs>
        <w:ind w:left="5880" w:hanging="360"/>
      </w:pPr>
    </w:lvl>
    <w:lvl w:ilvl="8" w:tplc="0426001B" w:tentative="1">
      <w:start w:val="1"/>
      <w:numFmt w:val="lowerRoman"/>
      <w:lvlText w:val="%9."/>
      <w:lvlJc w:val="right"/>
      <w:pPr>
        <w:tabs>
          <w:tab w:val="num" w:pos="6600"/>
        </w:tabs>
        <w:ind w:left="6600" w:hanging="180"/>
      </w:pPr>
    </w:lvl>
  </w:abstractNum>
  <w:abstractNum w:abstractNumId="2">
    <w:nsid w:val="0F7C4691"/>
    <w:multiLevelType w:val="hybridMultilevel"/>
    <w:tmpl w:val="56B4D37A"/>
    <w:lvl w:ilvl="0" w:tplc="0426000F">
      <w:start w:val="1"/>
      <w:numFmt w:val="decimal"/>
      <w:lvlText w:val="%1."/>
      <w:lvlJc w:val="left"/>
      <w:pPr>
        <w:ind w:left="720" w:hanging="360"/>
      </w:pPr>
      <w:rPr>
        <w:rFonts w:hint="default"/>
      </w:rPr>
    </w:lvl>
    <w:lvl w:ilvl="1" w:tplc="0426000F">
      <w:start w:val="1"/>
      <w:numFmt w:val="decimal"/>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0F8C292A"/>
    <w:multiLevelType w:val="hybridMultilevel"/>
    <w:tmpl w:val="2DB27C72"/>
    <w:lvl w:ilvl="0" w:tplc="3E5CBE5A">
      <w:start w:val="11"/>
      <w:numFmt w:val="bullet"/>
      <w:lvlText w:val="-"/>
      <w:lvlJc w:val="left"/>
      <w:pPr>
        <w:ind w:left="1800" w:hanging="360"/>
      </w:pPr>
      <w:rPr>
        <w:rFonts w:ascii="Calibri" w:eastAsiaTheme="minorHAnsi" w:hAnsi="Calibri" w:cstheme="minorBidi" w:hint="default"/>
        <w:sz w:val="22"/>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4">
    <w:nsid w:val="26A002B8"/>
    <w:multiLevelType w:val="multilevel"/>
    <w:tmpl w:val="6298C7FC"/>
    <w:lvl w:ilvl="0">
      <w:start w:val="1"/>
      <w:numFmt w:val="decimal"/>
      <w:lvlText w:val="%1."/>
      <w:lvlJc w:val="left"/>
      <w:pPr>
        <w:ind w:left="720" w:hanging="360"/>
      </w:pPr>
      <w:rPr>
        <w:rFonts w:hint="default"/>
      </w:rPr>
    </w:lvl>
    <w:lvl w:ilvl="1">
      <w:start w:val="1"/>
      <w:numFmt w:val="decimal"/>
      <w:isLgl/>
      <w:lvlText w:val="%1.%2."/>
      <w:lvlJc w:val="left"/>
      <w:pPr>
        <w:ind w:left="936" w:hanging="360"/>
      </w:pPr>
      <w:rPr>
        <w:rFonts w:hint="default"/>
      </w:rPr>
    </w:lvl>
    <w:lvl w:ilvl="2">
      <w:start w:val="1"/>
      <w:numFmt w:val="decimal"/>
      <w:isLgl/>
      <w:lvlText w:val="%1.%2.%3."/>
      <w:lvlJc w:val="left"/>
      <w:pPr>
        <w:ind w:left="1512" w:hanging="720"/>
      </w:pPr>
      <w:rPr>
        <w:rFonts w:hint="default"/>
      </w:rPr>
    </w:lvl>
    <w:lvl w:ilvl="3">
      <w:start w:val="1"/>
      <w:numFmt w:val="decimal"/>
      <w:isLgl/>
      <w:lvlText w:val="%1.%2.%3.%4."/>
      <w:lvlJc w:val="left"/>
      <w:pPr>
        <w:ind w:left="1728" w:hanging="720"/>
      </w:pPr>
      <w:rPr>
        <w:rFonts w:hint="default"/>
      </w:rPr>
    </w:lvl>
    <w:lvl w:ilvl="4">
      <w:start w:val="1"/>
      <w:numFmt w:val="decimal"/>
      <w:isLgl/>
      <w:lvlText w:val="%1.%2.%3.%4.%5."/>
      <w:lvlJc w:val="left"/>
      <w:pPr>
        <w:ind w:left="2304"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3096" w:hanging="1440"/>
      </w:pPr>
      <w:rPr>
        <w:rFonts w:hint="default"/>
      </w:rPr>
    </w:lvl>
    <w:lvl w:ilvl="7">
      <w:start w:val="1"/>
      <w:numFmt w:val="decimal"/>
      <w:isLgl/>
      <w:lvlText w:val="%1.%2.%3.%4.%5.%6.%7.%8."/>
      <w:lvlJc w:val="left"/>
      <w:pPr>
        <w:ind w:left="3312" w:hanging="1440"/>
      </w:pPr>
      <w:rPr>
        <w:rFonts w:hint="default"/>
      </w:rPr>
    </w:lvl>
    <w:lvl w:ilvl="8">
      <w:start w:val="1"/>
      <w:numFmt w:val="decimal"/>
      <w:isLgl/>
      <w:lvlText w:val="%1.%2.%3.%4.%5.%6.%7.%8.%9."/>
      <w:lvlJc w:val="left"/>
      <w:pPr>
        <w:ind w:left="3888" w:hanging="1800"/>
      </w:pPr>
      <w:rPr>
        <w:rFonts w:hint="default"/>
      </w:rPr>
    </w:lvl>
  </w:abstractNum>
  <w:abstractNum w:abstractNumId="5">
    <w:nsid w:val="37625FD3"/>
    <w:multiLevelType w:val="multilevel"/>
    <w:tmpl w:val="AB9C0A72"/>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nsid w:val="4D19037F"/>
    <w:multiLevelType w:val="hybridMultilevel"/>
    <w:tmpl w:val="BFD60E46"/>
    <w:lvl w:ilvl="0" w:tplc="9EB038EA">
      <w:start w:val="9"/>
      <w:numFmt w:val="bullet"/>
      <w:lvlText w:val="-"/>
      <w:lvlJc w:val="left"/>
      <w:pPr>
        <w:ind w:left="1440" w:hanging="360"/>
      </w:pPr>
      <w:rPr>
        <w:rFonts w:ascii="Times New Roman" w:eastAsiaTheme="minorHAnsi" w:hAnsi="Times New Roman"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7">
    <w:nsid w:val="68AA1CBB"/>
    <w:multiLevelType w:val="hybridMultilevel"/>
    <w:tmpl w:val="C7BE5BF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6C676F00"/>
    <w:multiLevelType w:val="hybridMultilevel"/>
    <w:tmpl w:val="560C7F2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nsid w:val="6FDB0108"/>
    <w:multiLevelType w:val="hybridMultilevel"/>
    <w:tmpl w:val="588EDC0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nsid w:val="766B4BB2"/>
    <w:multiLevelType w:val="multilevel"/>
    <w:tmpl w:val="6A34D000"/>
    <w:lvl w:ilvl="0">
      <w:start w:val="8"/>
      <w:numFmt w:val="decimal"/>
      <w:lvlText w:val="%1"/>
      <w:lvlJc w:val="left"/>
      <w:pPr>
        <w:ind w:left="360" w:hanging="360"/>
      </w:pPr>
      <w:rPr>
        <w:rFonts w:cs="Times New Roman" w:hint="default"/>
        <w:sz w:val="24"/>
      </w:rPr>
    </w:lvl>
    <w:lvl w:ilvl="1">
      <w:start w:val="1"/>
      <w:numFmt w:val="decimal"/>
      <w:lvlText w:val="%1.%2"/>
      <w:lvlJc w:val="left"/>
      <w:pPr>
        <w:ind w:left="360" w:hanging="360"/>
      </w:pPr>
      <w:rPr>
        <w:rFonts w:cs="Times New Roman" w:hint="default"/>
        <w:sz w:val="24"/>
      </w:rPr>
    </w:lvl>
    <w:lvl w:ilvl="2">
      <w:start w:val="1"/>
      <w:numFmt w:val="decimal"/>
      <w:lvlText w:val="%1.%2.%3"/>
      <w:lvlJc w:val="left"/>
      <w:pPr>
        <w:ind w:left="720" w:hanging="720"/>
      </w:pPr>
      <w:rPr>
        <w:rFonts w:cs="Times New Roman" w:hint="default"/>
        <w:sz w:val="24"/>
      </w:rPr>
    </w:lvl>
    <w:lvl w:ilvl="3">
      <w:start w:val="1"/>
      <w:numFmt w:val="decimal"/>
      <w:lvlText w:val="%1.%2.%3.%4"/>
      <w:lvlJc w:val="left"/>
      <w:pPr>
        <w:ind w:left="1080" w:hanging="1080"/>
      </w:pPr>
      <w:rPr>
        <w:rFonts w:cs="Times New Roman" w:hint="default"/>
        <w:sz w:val="24"/>
      </w:rPr>
    </w:lvl>
    <w:lvl w:ilvl="4">
      <w:start w:val="1"/>
      <w:numFmt w:val="decimal"/>
      <w:lvlText w:val="%1.%2.%3.%4.%5"/>
      <w:lvlJc w:val="left"/>
      <w:pPr>
        <w:ind w:left="1080" w:hanging="1080"/>
      </w:pPr>
      <w:rPr>
        <w:rFonts w:cs="Times New Roman" w:hint="default"/>
        <w:sz w:val="24"/>
      </w:rPr>
    </w:lvl>
    <w:lvl w:ilvl="5">
      <w:start w:val="1"/>
      <w:numFmt w:val="decimal"/>
      <w:lvlText w:val="%1.%2.%3.%4.%5.%6"/>
      <w:lvlJc w:val="left"/>
      <w:pPr>
        <w:ind w:left="1440" w:hanging="1440"/>
      </w:pPr>
      <w:rPr>
        <w:rFonts w:cs="Times New Roman" w:hint="default"/>
        <w:sz w:val="24"/>
      </w:rPr>
    </w:lvl>
    <w:lvl w:ilvl="6">
      <w:start w:val="1"/>
      <w:numFmt w:val="decimal"/>
      <w:lvlText w:val="%1.%2.%3.%4.%5.%6.%7"/>
      <w:lvlJc w:val="left"/>
      <w:pPr>
        <w:ind w:left="1440" w:hanging="1440"/>
      </w:pPr>
      <w:rPr>
        <w:rFonts w:cs="Times New Roman" w:hint="default"/>
        <w:sz w:val="24"/>
      </w:rPr>
    </w:lvl>
    <w:lvl w:ilvl="7">
      <w:start w:val="1"/>
      <w:numFmt w:val="decimal"/>
      <w:lvlText w:val="%1.%2.%3.%4.%5.%6.%7.%8"/>
      <w:lvlJc w:val="left"/>
      <w:pPr>
        <w:ind w:left="1800" w:hanging="1800"/>
      </w:pPr>
      <w:rPr>
        <w:rFonts w:cs="Times New Roman" w:hint="default"/>
        <w:sz w:val="24"/>
      </w:rPr>
    </w:lvl>
    <w:lvl w:ilvl="8">
      <w:start w:val="1"/>
      <w:numFmt w:val="decimal"/>
      <w:lvlText w:val="%1.%2.%3.%4.%5.%6.%7.%8.%9"/>
      <w:lvlJc w:val="left"/>
      <w:pPr>
        <w:ind w:left="2160" w:hanging="2160"/>
      </w:pPr>
      <w:rPr>
        <w:rFonts w:cs="Times New Roman" w:hint="default"/>
        <w:sz w:val="24"/>
      </w:rPr>
    </w:lvl>
  </w:abstractNum>
  <w:abstractNum w:abstractNumId="11">
    <w:nsid w:val="7A710DF2"/>
    <w:multiLevelType w:val="hybridMultilevel"/>
    <w:tmpl w:val="800E1132"/>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2">
    <w:nsid w:val="7C4838C7"/>
    <w:multiLevelType w:val="hybridMultilevel"/>
    <w:tmpl w:val="78AE4F5A"/>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7D031EA0"/>
    <w:multiLevelType w:val="multilevel"/>
    <w:tmpl w:val="B00647D4"/>
    <w:lvl w:ilvl="0">
      <w:start w:val="1"/>
      <w:numFmt w:val="decimal"/>
      <w:lvlText w:val="%1."/>
      <w:lvlJc w:val="left"/>
      <w:pPr>
        <w:tabs>
          <w:tab w:val="num" w:pos="432"/>
        </w:tabs>
        <w:ind w:left="432" w:hanging="432"/>
      </w:pPr>
      <w:rPr>
        <w:rFonts w:ascii="Times New Roman" w:hAnsi="Times New Roman" w:hint="default"/>
      </w:rPr>
    </w:lvl>
    <w:lvl w:ilvl="1">
      <w:start w:val="1"/>
      <w:numFmt w:val="decimal"/>
      <w:pStyle w:val="Heading2"/>
      <w:lvlText w:val="%1.%2."/>
      <w:lvlJc w:val="left"/>
      <w:pPr>
        <w:tabs>
          <w:tab w:val="num" w:pos="576"/>
        </w:tabs>
        <w:ind w:left="576" w:hanging="576"/>
      </w:pPr>
      <w:rPr>
        <w:rFonts w:hint="default"/>
        <w:b w:val="0"/>
        <w:sz w:val="24"/>
        <w:szCs w:val="24"/>
      </w:rPr>
    </w:lvl>
    <w:lvl w:ilvl="2">
      <w:start w:val="1"/>
      <w:numFmt w:val="decimal"/>
      <w:pStyle w:val="Heading3"/>
      <w:lvlText w:val="%1.%2.%3."/>
      <w:lvlJc w:val="left"/>
      <w:pPr>
        <w:tabs>
          <w:tab w:val="num" w:pos="1004"/>
        </w:tabs>
        <w:ind w:left="1004" w:hanging="720"/>
      </w:pPr>
      <w:rPr>
        <w:rFonts w:hint="default"/>
        <w:b w:val="0"/>
        <w:i w:val="0"/>
        <w:color w:val="000000"/>
        <w:sz w:val="24"/>
        <w:szCs w:val="24"/>
        <w:lang w:val="lv-LV"/>
      </w:rPr>
    </w:lvl>
    <w:lvl w:ilvl="3">
      <w:start w:val="1"/>
      <w:numFmt w:val="decimal"/>
      <w:pStyle w:val="Heading4"/>
      <w:lvlText w:val="%1.%2.%3.%4."/>
      <w:lvlJc w:val="left"/>
      <w:pPr>
        <w:tabs>
          <w:tab w:val="num" w:pos="1080"/>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5"/>
  </w:num>
  <w:num w:numId="2">
    <w:abstractNumId w:val="6"/>
  </w:num>
  <w:num w:numId="3">
    <w:abstractNumId w:val="13"/>
  </w:num>
  <w:num w:numId="4">
    <w:abstractNumId w:val="11"/>
  </w:num>
  <w:num w:numId="5">
    <w:abstractNumId w:val="0"/>
  </w:num>
  <w:num w:numId="6">
    <w:abstractNumId w:val="9"/>
  </w:num>
  <w:num w:numId="7">
    <w:abstractNumId w:val="13"/>
    <w:lvlOverride w:ilvl="0">
      <w:startOverride w:val="2"/>
    </w:lvlOverride>
  </w:num>
  <w:num w:numId="8">
    <w:abstractNumId w:val="13"/>
    <w:lvlOverride w:ilvl="0">
      <w:startOverride w:val="2"/>
    </w:lvlOverride>
  </w:num>
  <w:num w:numId="9">
    <w:abstractNumId w:val="7"/>
  </w:num>
  <w:num w:numId="10">
    <w:abstractNumId w:val="10"/>
  </w:num>
  <w:num w:numId="11">
    <w:abstractNumId w:val="12"/>
  </w:num>
  <w:num w:numId="12">
    <w:abstractNumId w:val="4"/>
  </w:num>
  <w:num w:numId="13">
    <w:abstractNumId w:val="8"/>
  </w:num>
  <w:num w:numId="14">
    <w:abstractNumId w:val="2"/>
  </w:num>
  <w:num w:numId="15">
    <w:abstractNumId w:val="13"/>
    <w:lvlOverride w:ilvl="0">
      <w:startOverride w:val="5"/>
    </w:lvlOverride>
    <w:lvlOverride w:ilvl="1">
      <w:startOverride w:val="1"/>
    </w:lvlOverride>
  </w:num>
  <w:num w:numId="16">
    <w:abstractNumId w:val="13"/>
    <w:lvlOverride w:ilvl="0">
      <w:startOverride w:val="5"/>
    </w:lvlOverride>
    <w:lvlOverride w:ilvl="1">
      <w:startOverride w:val="1"/>
    </w:lvlOverride>
  </w:num>
  <w:num w:numId="17">
    <w:abstractNumId w:val="13"/>
    <w:lvlOverride w:ilvl="0">
      <w:startOverride w:val="11"/>
    </w:lvlOverride>
    <w:lvlOverride w:ilvl="1">
      <w:startOverride w:val="1"/>
    </w:lvlOverride>
  </w:num>
  <w:num w:numId="18">
    <w:abstractNumId w:val="13"/>
    <w:lvlOverride w:ilvl="0">
      <w:startOverride w:val="11"/>
    </w:lvlOverride>
    <w:lvlOverride w:ilvl="1">
      <w:startOverride w:val="1"/>
    </w:lvlOverride>
  </w:num>
  <w:num w:numId="19">
    <w:abstractNumId w:val="3"/>
  </w:num>
  <w:num w:numId="20">
    <w:abstractNumId w:val="13"/>
  </w:num>
  <w:num w:numId="21">
    <w:abstractNumId w:val="13"/>
  </w:num>
  <w:num w:numId="22">
    <w:abstractNumId w:val="1"/>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63E"/>
    <w:rsid w:val="00016E9F"/>
    <w:rsid w:val="00021CE1"/>
    <w:rsid w:val="0002421C"/>
    <w:rsid w:val="00034890"/>
    <w:rsid w:val="00043BB2"/>
    <w:rsid w:val="00064FAA"/>
    <w:rsid w:val="00074D98"/>
    <w:rsid w:val="00090F3C"/>
    <w:rsid w:val="000A5BD0"/>
    <w:rsid w:val="000A6515"/>
    <w:rsid w:val="000A74E4"/>
    <w:rsid w:val="000B49A3"/>
    <w:rsid w:val="000C3622"/>
    <w:rsid w:val="000D1061"/>
    <w:rsid w:val="000E4A13"/>
    <w:rsid w:val="000E4CA8"/>
    <w:rsid w:val="000F5F34"/>
    <w:rsid w:val="00111C36"/>
    <w:rsid w:val="001205DC"/>
    <w:rsid w:val="0013313A"/>
    <w:rsid w:val="0013414D"/>
    <w:rsid w:val="00150A35"/>
    <w:rsid w:val="001558D3"/>
    <w:rsid w:val="0016331C"/>
    <w:rsid w:val="00171FA9"/>
    <w:rsid w:val="00193080"/>
    <w:rsid w:val="001A48A9"/>
    <w:rsid w:val="001C2E26"/>
    <w:rsid w:val="001C756F"/>
    <w:rsid w:val="001E164E"/>
    <w:rsid w:val="001F25A3"/>
    <w:rsid w:val="001F74CE"/>
    <w:rsid w:val="0020565E"/>
    <w:rsid w:val="002108B4"/>
    <w:rsid w:val="002109BF"/>
    <w:rsid w:val="002162A7"/>
    <w:rsid w:val="002170BF"/>
    <w:rsid w:val="00271034"/>
    <w:rsid w:val="002735AA"/>
    <w:rsid w:val="0028576F"/>
    <w:rsid w:val="002A0F76"/>
    <w:rsid w:val="002C4720"/>
    <w:rsid w:val="00303EBC"/>
    <w:rsid w:val="00312F74"/>
    <w:rsid w:val="003132C7"/>
    <w:rsid w:val="0031771D"/>
    <w:rsid w:val="00372A1F"/>
    <w:rsid w:val="003906B2"/>
    <w:rsid w:val="00392B9D"/>
    <w:rsid w:val="003A5701"/>
    <w:rsid w:val="003C227B"/>
    <w:rsid w:val="003C63C3"/>
    <w:rsid w:val="003F64DC"/>
    <w:rsid w:val="0040015D"/>
    <w:rsid w:val="00426271"/>
    <w:rsid w:val="004403E3"/>
    <w:rsid w:val="00450348"/>
    <w:rsid w:val="00454D1C"/>
    <w:rsid w:val="004642B1"/>
    <w:rsid w:val="00466392"/>
    <w:rsid w:val="004847D3"/>
    <w:rsid w:val="004D31CE"/>
    <w:rsid w:val="004F006C"/>
    <w:rsid w:val="004F302D"/>
    <w:rsid w:val="00501AB1"/>
    <w:rsid w:val="00511BE6"/>
    <w:rsid w:val="00513040"/>
    <w:rsid w:val="00520E69"/>
    <w:rsid w:val="00521E4B"/>
    <w:rsid w:val="005244C3"/>
    <w:rsid w:val="00525261"/>
    <w:rsid w:val="00526F17"/>
    <w:rsid w:val="00533223"/>
    <w:rsid w:val="00563F23"/>
    <w:rsid w:val="00570344"/>
    <w:rsid w:val="00573BF1"/>
    <w:rsid w:val="0058320A"/>
    <w:rsid w:val="005A69BD"/>
    <w:rsid w:val="005C54C4"/>
    <w:rsid w:val="005D36DB"/>
    <w:rsid w:val="005D3CE9"/>
    <w:rsid w:val="005E25A7"/>
    <w:rsid w:val="005E58B0"/>
    <w:rsid w:val="005E6BC4"/>
    <w:rsid w:val="005F6886"/>
    <w:rsid w:val="00600B3C"/>
    <w:rsid w:val="00634483"/>
    <w:rsid w:val="00634929"/>
    <w:rsid w:val="006427F3"/>
    <w:rsid w:val="00664D48"/>
    <w:rsid w:val="00683E13"/>
    <w:rsid w:val="006878E5"/>
    <w:rsid w:val="00694223"/>
    <w:rsid w:val="0069684F"/>
    <w:rsid w:val="006A6A8B"/>
    <w:rsid w:val="006A6E12"/>
    <w:rsid w:val="006C0DA2"/>
    <w:rsid w:val="00714744"/>
    <w:rsid w:val="0072297F"/>
    <w:rsid w:val="007274AA"/>
    <w:rsid w:val="00727EB1"/>
    <w:rsid w:val="0073663E"/>
    <w:rsid w:val="007516A3"/>
    <w:rsid w:val="007519B5"/>
    <w:rsid w:val="00781E02"/>
    <w:rsid w:val="007D4C8F"/>
    <w:rsid w:val="007D5167"/>
    <w:rsid w:val="007D7860"/>
    <w:rsid w:val="007E1335"/>
    <w:rsid w:val="007E586B"/>
    <w:rsid w:val="0081087B"/>
    <w:rsid w:val="00832302"/>
    <w:rsid w:val="0085619C"/>
    <w:rsid w:val="00865AB8"/>
    <w:rsid w:val="00882B2F"/>
    <w:rsid w:val="008B164F"/>
    <w:rsid w:val="008B6C65"/>
    <w:rsid w:val="008C1F02"/>
    <w:rsid w:val="008D1BCC"/>
    <w:rsid w:val="008E06FE"/>
    <w:rsid w:val="008F1BCC"/>
    <w:rsid w:val="00913503"/>
    <w:rsid w:val="00941BC5"/>
    <w:rsid w:val="009450CD"/>
    <w:rsid w:val="00976031"/>
    <w:rsid w:val="0099341B"/>
    <w:rsid w:val="009B4725"/>
    <w:rsid w:val="009C5DFA"/>
    <w:rsid w:val="009D7B4E"/>
    <w:rsid w:val="009E293D"/>
    <w:rsid w:val="009F12CB"/>
    <w:rsid w:val="00A04A4A"/>
    <w:rsid w:val="00A11F2F"/>
    <w:rsid w:val="00A303E9"/>
    <w:rsid w:val="00A63D78"/>
    <w:rsid w:val="00AA0956"/>
    <w:rsid w:val="00AA09C1"/>
    <w:rsid w:val="00AB69C7"/>
    <w:rsid w:val="00AE47BC"/>
    <w:rsid w:val="00B03217"/>
    <w:rsid w:val="00B04307"/>
    <w:rsid w:val="00B21056"/>
    <w:rsid w:val="00B23649"/>
    <w:rsid w:val="00B52567"/>
    <w:rsid w:val="00B54540"/>
    <w:rsid w:val="00B90C7D"/>
    <w:rsid w:val="00B91D1C"/>
    <w:rsid w:val="00B95645"/>
    <w:rsid w:val="00BA7BA5"/>
    <w:rsid w:val="00BB1B80"/>
    <w:rsid w:val="00BB4177"/>
    <w:rsid w:val="00BB4853"/>
    <w:rsid w:val="00BB5BC6"/>
    <w:rsid w:val="00BF34A2"/>
    <w:rsid w:val="00C12EF5"/>
    <w:rsid w:val="00C14AC7"/>
    <w:rsid w:val="00C24D8E"/>
    <w:rsid w:val="00C25B52"/>
    <w:rsid w:val="00C342DB"/>
    <w:rsid w:val="00C34D53"/>
    <w:rsid w:val="00C44734"/>
    <w:rsid w:val="00C46379"/>
    <w:rsid w:val="00C47F75"/>
    <w:rsid w:val="00C5022D"/>
    <w:rsid w:val="00C53054"/>
    <w:rsid w:val="00C8361E"/>
    <w:rsid w:val="00C948D5"/>
    <w:rsid w:val="00C94A81"/>
    <w:rsid w:val="00CA060F"/>
    <w:rsid w:val="00CC032C"/>
    <w:rsid w:val="00CE1F14"/>
    <w:rsid w:val="00CF50E7"/>
    <w:rsid w:val="00CF58E0"/>
    <w:rsid w:val="00CF755C"/>
    <w:rsid w:val="00D07794"/>
    <w:rsid w:val="00D31B5F"/>
    <w:rsid w:val="00D31CA0"/>
    <w:rsid w:val="00D618B5"/>
    <w:rsid w:val="00D67AD3"/>
    <w:rsid w:val="00D728DE"/>
    <w:rsid w:val="00D76C72"/>
    <w:rsid w:val="00D83725"/>
    <w:rsid w:val="00DF21A4"/>
    <w:rsid w:val="00E30D35"/>
    <w:rsid w:val="00E33787"/>
    <w:rsid w:val="00E433FE"/>
    <w:rsid w:val="00E47829"/>
    <w:rsid w:val="00E525DC"/>
    <w:rsid w:val="00E62A8F"/>
    <w:rsid w:val="00EA651D"/>
    <w:rsid w:val="00EB0827"/>
    <w:rsid w:val="00EC254D"/>
    <w:rsid w:val="00EE5790"/>
    <w:rsid w:val="00EE7A12"/>
    <w:rsid w:val="00F046E9"/>
    <w:rsid w:val="00F41802"/>
    <w:rsid w:val="00F44733"/>
    <w:rsid w:val="00F51274"/>
    <w:rsid w:val="00F56883"/>
    <w:rsid w:val="00FB0E23"/>
    <w:rsid w:val="00FC412E"/>
    <w:rsid w:val="00FC5739"/>
    <w:rsid w:val="00FD55EC"/>
    <w:rsid w:val="00FF45C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58D3"/>
  </w:style>
  <w:style w:type="paragraph" w:styleId="Heading1">
    <w:name w:val="heading 1"/>
    <w:basedOn w:val="Normal"/>
    <w:next w:val="Normal"/>
    <w:link w:val="Heading1Char"/>
    <w:uiPriority w:val="9"/>
    <w:qFormat/>
    <w:rsid w:val="005244C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5244C3"/>
    <w:pPr>
      <w:keepNext/>
      <w:numPr>
        <w:ilvl w:val="1"/>
        <w:numId w:val="3"/>
      </w:numPr>
      <w:spacing w:before="240" w:after="60" w:line="240" w:lineRule="auto"/>
      <w:outlineLvl w:val="1"/>
    </w:pPr>
    <w:rPr>
      <w:rFonts w:ascii="Times New Roman" w:eastAsia="Times New Roman" w:hAnsi="Times New Roman" w:cs="Arial"/>
      <w:b/>
      <w:bCs/>
      <w:iCs/>
      <w:color w:val="000000"/>
      <w:sz w:val="28"/>
      <w:szCs w:val="28"/>
    </w:rPr>
  </w:style>
  <w:style w:type="paragraph" w:styleId="Heading3">
    <w:name w:val="heading 3"/>
    <w:basedOn w:val="Normal"/>
    <w:next w:val="Normal"/>
    <w:link w:val="Heading3Char"/>
    <w:qFormat/>
    <w:rsid w:val="005244C3"/>
    <w:pPr>
      <w:keepNext/>
      <w:numPr>
        <w:ilvl w:val="2"/>
        <w:numId w:val="3"/>
      </w:numPr>
      <w:spacing w:before="240" w:after="60" w:line="240" w:lineRule="auto"/>
      <w:outlineLvl w:val="2"/>
    </w:pPr>
    <w:rPr>
      <w:rFonts w:ascii="Times New Roman" w:eastAsia="Times New Roman" w:hAnsi="Times New Roman" w:cs="Arial"/>
      <w:b/>
      <w:bCs/>
      <w:sz w:val="26"/>
      <w:szCs w:val="26"/>
      <w:lang w:val="en-GB"/>
    </w:rPr>
  </w:style>
  <w:style w:type="paragraph" w:styleId="Heading4">
    <w:name w:val="heading 4"/>
    <w:basedOn w:val="Normal"/>
    <w:next w:val="Normal"/>
    <w:link w:val="Heading4Char"/>
    <w:qFormat/>
    <w:rsid w:val="005244C3"/>
    <w:pPr>
      <w:keepNext/>
      <w:numPr>
        <w:ilvl w:val="3"/>
        <w:numId w:val="3"/>
      </w:numPr>
      <w:spacing w:before="240" w:after="60" w:line="240" w:lineRule="auto"/>
      <w:outlineLvl w:val="3"/>
    </w:pPr>
    <w:rPr>
      <w:rFonts w:ascii="Times New Roman" w:eastAsia="Times New Roman" w:hAnsi="Times New Roman" w:cs="Times New Roman"/>
      <w:b/>
      <w:bCs/>
      <w:sz w:val="28"/>
      <w:szCs w:val="28"/>
      <w:lang w:val="en-GB"/>
    </w:rPr>
  </w:style>
  <w:style w:type="paragraph" w:styleId="Heading5">
    <w:name w:val="heading 5"/>
    <w:basedOn w:val="Normal"/>
    <w:next w:val="Normal"/>
    <w:link w:val="Heading5Char"/>
    <w:qFormat/>
    <w:rsid w:val="005244C3"/>
    <w:pPr>
      <w:numPr>
        <w:ilvl w:val="4"/>
        <w:numId w:val="3"/>
      </w:numPr>
      <w:spacing w:before="240" w:after="60" w:line="240" w:lineRule="auto"/>
      <w:outlineLvl w:val="4"/>
    </w:pPr>
    <w:rPr>
      <w:rFonts w:ascii="Times New Roman" w:eastAsia="Times New Roman" w:hAnsi="Times New Roman" w:cs="Times New Roman"/>
      <w:b/>
      <w:bCs/>
      <w:i/>
      <w:iCs/>
      <w:sz w:val="26"/>
      <w:szCs w:val="26"/>
      <w:lang w:val="en-GB"/>
    </w:rPr>
  </w:style>
  <w:style w:type="paragraph" w:styleId="Heading6">
    <w:name w:val="heading 6"/>
    <w:basedOn w:val="Normal"/>
    <w:next w:val="Normal"/>
    <w:link w:val="Heading6Char"/>
    <w:qFormat/>
    <w:rsid w:val="005244C3"/>
    <w:pPr>
      <w:numPr>
        <w:ilvl w:val="5"/>
        <w:numId w:val="3"/>
      </w:numPr>
      <w:spacing w:before="240" w:after="60" w:line="240" w:lineRule="auto"/>
      <w:outlineLvl w:val="5"/>
    </w:pPr>
    <w:rPr>
      <w:rFonts w:ascii="Times New Roman" w:eastAsia="Times New Roman" w:hAnsi="Times New Roman" w:cs="Times New Roman"/>
      <w:b/>
      <w:bCs/>
      <w:lang w:val="en-GB"/>
    </w:rPr>
  </w:style>
  <w:style w:type="paragraph" w:styleId="Heading7">
    <w:name w:val="heading 7"/>
    <w:basedOn w:val="Normal"/>
    <w:next w:val="Normal"/>
    <w:link w:val="Heading7Char"/>
    <w:qFormat/>
    <w:rsid w:val="005244C3"/>
    <w:pPr>
      <w:numPr>
        <w:ilvl w:val="6"/>
        <w:numId w:val="3"/>
      </w:numPr>
      <w:spacing w:before="240" w:after="60" w:line="240" w:lineRule="auto"/>
      <w:outlineLvl w:val="6"/>
    </w:pPr>
    <w:rPr>
      <w:rFonts w:ascii="Times New Roman" w:eastAsia="Times New Roman" w:hAnsi="Times New Roman" w:cs="Times New Roman"/>
      <w:sz w:val="24"/>
      <w:szCs w:val="24"/>
      <w:lang w:val="en-GB"/>
    </w:rPr>
  </w:style>
  <w:style w:type="paragraph" w:styleId="Heading8">
    <w:name w:val="heading 8"/>
    <w:basedOn w:val="Normal"/>
    <w:next w:val="Normal"/>
    <w:link w:val="Heading8Char"/>
    <w:qFormat/>
    <w:rsid w:val="005244C3"/>
    <w:pPr>
      <w:numPr>
        <w:ilvl w:val="7"/>
        <w:numId w:val="3"/>
      </w:numPr>
      <w:spacing w:before="240" w:after="60" w:line="240" w:lineRule="auto"/>
      <w:outlineLvl w:val="7"/>
    </w:pPr>
    <w:rPr>
      <w:rFonts w:ascii="Times New Roman" w:eastAsia="Times New Roman" w:hAnsi="Times New Roman" w:cs="Times New Roman"/>
      <w:i/>
      <w:iCs/>
      <w:sz w:val="24"/>
      <w:szCs w:val="24"/>
      <w:lang w:val="en-GB"/>
    </w:rPr>
  </w:style>
  <w:style w:type="paragraph" w:styleId="Heading9">
    <w:name w:val="heading 9"/>
    <w:basedOn w:val="Normal"/>
    <w:next w:val="Normal"/>
    <w:link w:val="Heading9Char"/>
    <w:qFormat/>
    <w:rsid w:val="005244C3"/>
    <w:pPr>
      <w:numPr>
        <w:ilvl w:val="8"/>
        <w:numId w:val="3"/>
      </w:numPr>
      <w:spacing w:before="240" w:after="60" w:line="240" w:lineRule="auto"/>
      <w:outlineLvl w:val="8"/>
    </w:pPr>
    <w:rPr>
      <w:rFonts w:ascii="Arial" w:eastAsia="Times New Roman" w:hAnsi="Arial"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1BCC"/>
    <w:pPr>
      <w:ind w:left="720"/>
      <w:contextualSpacing/>
    </w:pPr>
  </w:style>
  <w:style w:type="character" w:styleId="CommentReference">
    <w:name w:val="annotation reference"/>
    <w:basedOn w:val="DefaultParagraphFont"/>
    <w:uiPriority w:val="99"/>
    <w:semiHidden/>
    <w:unhideWhenUsed/>
    <w:rsid w:val="008D1BCC"/>
    <w:rPr>
      <w:sz w:val="16"/>
      <w:szCs w:val="16"/>
    </w:rPr>
  </w:style>
  <w:style w:type="paragraph" w:styleId="CommentText">
    <w:name w:val="annotation text"/>
    <w:basedOn w:val="Normal"/>
    <w:link w:val="CommentTextChar"/>
    <w:uiPriority w:val="99"/>
    <w:semiHidden/>
    <w:unhideWhenUsed/>
    <w:rsid w:val="008D1BCC"/>
    <w:pPr>
      <w:spacing w:line="240" w:lineRule="auto"/>
    </w:pPr>
    <w:rPr>
      <w:sz w:val="20"/>
      <w:szCs w:val="20"/>
    </w:rPr>
  </w:style>
  <w:style w:type="character" w:customStyle="1" w:styleId="CommentTextChar">
    <w:name w:val="Comment Text Char"/>
    <w:basedOn w:val="DefaultParagraphFont"/>
    <w:link w:val="CommentText"/>
    <w:uiPriority w:val="99"/>
    <w:semiHidden/>
    <w:rsid w:val="008D1BCC"/>
    <w:rPr>
      <w:sz w:val="20"/>
      <w:szCs w:val="20"/>
    </w:rPr>
  </w:style>
  <w:style w:type="paragraph" w:styleId="CommentSubject">
    <w:name w:val="annotation subject"/>
    <w:basedOn w:val="CommentText"/>
    <w:next w:val="CommentText"/>
    <w:link w:val="CommentSubjectChar"/>
    <w:uiPriority w:val="99"/>
    <w:semiHidden/>
    <w:unhideWhenUsed/>
    <w:rsid w:val="008D1BCC"/>
    <w:rPr>
      <w:b/>
      <w:bCs/>
    </w:rPr>
  </w:style>
  <w:style w:type="character" w:customStyle="1" w:styleId="CommentSubjectChar">
    <w:name w:val="Comment Subject Char"/>
    <w:basedOn w:val="CommentTextChar"/>
    <w:link w:val="CommentSubject"/>
    <w:uiPriority w:val="99"/>
    <w:semiHidden/>
    <w:rsid w:val="008D1BCC"/>
    <w:rPr>
      <w:b/>
      <w:bCs/>
      <w:sz w:val="20"/>
      <w:szCs w:val="20"/>
    </w:rPr>
  </w:style>
  <w:style w:type="paragraph" w:styleId="BalloonText">
    <w:name w:val="Balloon Text"/>
    <w:basedOn w:val="Normal"/>
    <w:link w:val="BalloonTextChar"/>
    <w:uiPriority w:val="99"/>
    <w:semiHidden/>
    <w:unhideWhenUsed/>
    <w:rsid w:val="008D1B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1BCC"/>
    <w:rPr>
      <w:rFonts w:ascii="Tahoma" w:hAnsi="Tahoma" w:cs="Tahoma"/>
      <w:sz w:val="16"/>
      <w:szCs w:val="16"/>
    </w:rPr>
  </w:style>
  <w:style w:type="character" w:customStyle="1" w:styleId="Heading2Char">
    <w:name w:val="Heading 2 Char"/>
    <w:basedOn w:val="DefaultParagraphFont"/>
    <w:link w:val="Heading2"/>
    <w:rsid w:val="005244C3"/>
    <w:rPr>
      <w:rFonts w:ascii="Times New Roman" w:eastAsia="Times New Roman" w:hAnsi="Times New Roman" w:cs="Arial"/>
      <w:b/>
      <w:bCs/>
      <w:iCs/>
      <w:color w:val="000000"/>
      <w:sz w:val="28"/>
      <w:szCs w:val="28"/>
    </w:rPr>
  </w:style>
  <w:style w:type="character" w:customStyle="1" w:styleId="Heading3Char">
    <w:name w:val="Heading 3 Char"/>
    <w:basedOn w:val="DefaultParagraphFont"/>
    <w:link w:val="Heading3"/>
    <w:rsid w:val="005244C3"/>
    <w:rPr>
      <w:rFonts w:ascii="Times New Roman" w:eastAsia="Times New Roman" w:hAnsi="Times New Roman" w:cs="Arial"/>
      <w:b/>
      <w:bCs/>
      <w:sz w:val="26"/>
      <w:szCs w:val="26"/>
      <w:lang w:val="en-GB"/>
    </w:rPr>
  </w:style>
  <w:style w:type="character" w:customStyle="1" w:styleId="Heading4Char">
    <w:name w:val="Heading 4 Char"/>
    <w:basedOn w:val="DefaultParagraphFont"/>
    <w:link w:val="Heading4"/>
    <w:rsid w:val="005244C3"/>
    <w:rPr>
      <w:rFonts w:ascii="Times New Roman" w:eastAsia="Times New Roman" w:hAnsi="Times New Roman" w:cs="Times New Roman"/>
      <w:b/>
      <w:bCs/>
      <w:sz w:val="28"/>
      <w:szCs w:val="28"/>
      <w:lang w:val="en-GB"/>
    </w:rPr>
  </w:style>
  <w:style w:type="character" w:customStyle="1" w:styleId="Heading5Char">
    <w:name w:val="Heading 5 Char"/>
    <w:basedOn w:val="DefaultParagraphFont"/>
    <w:link w:val="Heading5"/>
    <w:rsid w:val="005244C3"/>
    <w:rPr>
      <w:rFonts w:ascii="Times New Roman" w:eastAsia="Times New Roman" w:hAnsi="Times New Roman" w:cs="Times New Roman"/>
      <w:b/>
      <w:bCs/>
      <w:i/>
      <w:iCs/>
      <w:sz w:val="26"/>
      <w:szCs w:val="26"/>
      <w:lang w:val="en-GB"/>
    </w:rPr>
  </w:style>
  <w:style w:type="character" w:customStyle="1" w:styleId="Heading6Char">
    <w:name w:val="Heading 6 Char"/>
    <w:basedOn w:val="DefaultParagraphFont"/>
    <w:link w:val="Heading6"/>
    <w:rsid w:val="005244C3"/>
    <w:rPr>
      <w:rFonts w:ascii="Times New Roman" w:eastAsia="Times New Roman" w:hAnsi="Times New Roman" w:cs="Times New Roman"/>
      <w:b/>
      <w:bCs/>
      <w:lang w:val="en-GB"/>
    </w:rPr>
  </w:style>
  <w:style w:type="character" w:customStyle="1" w:styleId="Heading7Char">
    <w:name w:val="Heading 7 Char"/>
    <w:basedOn w:val="DefaultParagraphFont"/>
    <w:link w:val="Heading7"/>
    <w:rsid w:val="005244C3"/>
    <w:rPr>
      <w:rFonts w:ascii="Times New Roman" w:eastAsia="Times New Roman" w:hAnsi="Times New Roman" w:cs="Times New Roman"/>
      <w:sz w:val="24"/>
      <w:szCs w:val="24"/>
      <w:lang w:val="en-GB"/>
    </w:rPr>
  </w:style>
  <w:style w:type="character" w:customStyle="1" w:styleId="Heading8Char">
    <w:name w:val="Heading 8 Char"/>
    <w:basedOn w:val="DefaultParagraphFont"/>
    <w:link w:val="Heading8"/>
    <w:rsid w:val="005244C3"/>
    <w:rPr>
      <w:rFonts w:ascii="Times New Roman" w:eastAsia="Times New Roman" w:hAnsi="Times New Roman" w:cs="Times New Roman"/>
      <w:i/>
      <w:iCs/>
      <w:sz w:val="24"/>
      <w:szCs w:val="24"/>
      <w:lang w:val="en-GB"/>
    </w:rPr>
  </w:style>
  <w:style w:type="character" w:customStyle="1" w:styleId="Heading9Char">
    <w:name w:val="Heading 9 Char"/>
    <w:basedOn w:val="DefaultParagraphFont"/>
    <w:link w:val="Heading9"/>
    <w:rsid w:val="005244C3"/>
    <w:rPr>
      <w:rFonts w:ascii="Arial" w:eastAsia="Times New Roman" w:hAnsi="Arial" w:cs="Arial"/>
      <w:lang w:val="en-GB"/>
    </w:rPr>
  </w:style>
  <w:style w:type="paragraph" w:styleId="BodyText3">
    <w:name w:val="Body Text 3"/>
    <w:basedOn w:val="Normal"/>
    <w:link w:val="BodyText3Char"/>
    <w:rsid w:val="005244C3"/>
    <w:pPr>
      <w:spacing w:after="0" w:line="240" w:lineRule="auto"/>
      <w:jc w:val="both"/>
    </w:pPr>
    <w:rPr>
      <w:rFonts w:ascii="Times New Roman" w:eastAsia="Times New Roman" w:hAnsi="Times New Roman" w:cs="Times New Roman"/>
      <w:b/>
      <w:bCs/>
      <w:sz w:val="28"/>
      <w:szCs w:val="24"/>
    </w:rPr>
  </w:style>
  <w:style w:type="character" w:customStyle="1" w:styleId="BodyText3Char">
    <w:name w:val="Body Text 3 Char"/>
    <w:basedOn w:val="DefaultParagraphFont"/>
    <w:link w:val="BodyText3"/>
    <w:rsid w:val="005244C3"/>
    <w:rPr>
      <w:rFonts w:ascii="Times New Roman" w:eastAsia="Times New Roman" w:hAnsi="Times New Roman" w:cs="Times New Roman"/>
      <w:b/>
      <w:bCs/>
      <w:sz w:val="28"/>
      <w:szCs w:val="24"/>
    </w:rPr>
  </w:style>
  <w:style w:type="paragraph" w:styleId="Header">
    <w:name w:val="header"/>
    <w:basedOn w:val="Normal"/>
    <w:link w:val="HeaderChar"/>
    <w:rsid w:val="005244C3"/>
    <w:pPr>
      <w:tabs>
        <w:tab w:val="center" w:pos="4153"/>
        <w:tab w:val="right" w:pos="8306"/>
      </w:tabs>
      <w:spacing w:after="0" w:line="240" w:lineRule="auto"/>
    </w:pPr>
    <w:rPr>
      <w:rFonts w:ascii="Times New Roman" w:eastAsia="Times New Roman" w:hAnsi="Times New Roman" w:cs="Times New Roman"/>
      <w:sz w:val="24"/>
      <w:szCs w:val="24"/>
      <w:lang w:val="en-GB"/>
    </w:rPr>
  </w:style>
  <w:style w:type="character" w:customStyle="1" w:styleId="HeaderChar">
    <w:name w:val="Header Char"/>
    <w:basedOn w:val="DefaultParagraphFont"/>
    <w:link w:val="Header"/>
    <w:rsid w:val="005244C3"/>
    <w:rPr>
      <w:rFonts w:ascii="Times New Roman" w:eastAsia="Times New Roman" w:hAnsi="Times New Roman" w:cs="Times New Roman"/>
      <w:sz w:val="24"/>
      <w:szCs w:val="24"/>
      <w:lang w:val="en-GB"/>
    </w:rPr>
  </w:style>
  <w:style w:type="paragraph" w:customStyle="1" w:styleId="Default">
    <w:name w:val="Default"/>
    <w:rsid w:val="005244C3"/>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customStyle="1" w:styleId="StyleHeading1">
    <w:name w:val="Style Heading 1"/>
    <w:aliases w:val="H1 + Times New Roman 12 pt Left"/>
    <w:basedOn w:val="Heading1"/>
    <w:rsid w:val="005244C3"/>
    <w:pPr>
      <w:keepLines w:val="0"/>
      <w:tabs>
        <w:tab w:val="num" w:pos="432"/>
      </w:tabs>
      <w:spacing w:before="0" w:line="240" w:lineRule="auto"/>
      <w:ind w:left="432" w:hanging="432"/>
    </w:pPr>
    <w:rPr>
      <w:rFonts w:ascii="Times New Roman" w:eastAsia="Times New Roman" w:hAnsi="Times New Roman" w:cs="Times New Roman"/>
      <w:caps/>
      <w:color w:val="auto"/>
      <w:sz w:val="24"/>
      <w:szCs w:val="20"/>
    </w:rPr>
  </w:style>
  <w:style w:type="character" w:customStyle="1" w:styleId="Heading1Char">
    <w:name w:val="Heading 1 Char"/>
    <w:basedOn w:val="DefaultParagraphFont"/>
    <w:link w:val="Heading1"/>
    <w:uiPriority w:val="9"/>
    <w:rsid w:val="005244C3"/>
    <w:rPr>
      <w:rFonts w:asciiTheme="majorHAnsi" w:eastAsiaTheme="majorEastAsia" w:hAnsiTheme="majorHAnsi" w:cstheme="majorBidi"/>
      <w:b/>
      <w:bCs/>
      <w:color w:val="365F91" w:themeColor="accent1" w:themeShade="BF"/>
      <w:sz w:val="28"/>
      <w:szCs w:val="28"/>
    </w:rPr>
  </w:style>
  <w:style w:type="paragraph" w:styleId="Footer">
    <w:name w:val="footer"/>
    <w:basedOn w:val="Normal"/>
    <w:link w:val="FooterChar"/>
    <w:rsid w:val="00D31B5F"/>
    <w:pPr>
      <w:tabs>
        <w:tab w:val="center" w:pos="4153"/>
        <w:tab w:val="right" w:pos="8306"/>
      </w:tabs>
      <w:spacing w:after="0" w:line="240" w:lineRule="auto"/>
    </w:pPr>
    <w:rPr>
      <w:rFonts w:ascii="Times New Roman" w:eastAsia="Times New Roman" w:hAnsi="Times New Roman" w:cs="Times New Roman"/>
      <w:sz w:val="24"/>
      <w:szCs w:val="24"/>
      <w:lang w:val="en-GB"/>
    </w:rPr>
  </w:style>
  <w:style w:type="character" w:customStyle="1" w:styleId="FooterChar">
    <w:name w:val="Footer Char"/>
    <w:basedOn w:val="DefaultParagraphFont"/>
    <w:link w:val="Footer"/>
    <w:rsid w:val="00D31B5F"/>
    <w:rPr>
      <w:rFonts w:ascii="Times New Roman" w:eastAsia="Times New Roman" w:hAnsi="Times New Roman" w:cs="Times New Roman"/>
      <w:sz w:val="24"/>
      <w:szCs w:val="24"/>
      <w:lang w:val="en-GB"/>
    </w:rPr>
  </w:style>
  <w:style w:type="paragraph" w:styleId="BodyText">
    <w:name w:val="Body Text"/>
    <w:basedOn w:val="Normal"/>
    <w:link w:val="BodyTextChar"/>
    <w:uiPriority w:val="99"/>
    <w:unhideWhenUsed/>
    <w:rsid w:val="00312F74"/>
    <w:pPr>
      <w:spacing w:after="120"/>
    </w:pPr>
  </w:style>
  <w:style w:type="character" w:customStyle="1" w:styleId="BodyTextChar">
    <w:name w:val="Body Text Char"/>
    <w:basedOn w:val="DefaultParagraphFont"/>
    <w:link w:val="BodyText"/>
    <w:uiPriority w:val="99"/>
    <w:rsid w:val="00312F74"/>
  </w:style>
  <w:style w:type="paragraph" w:styleId="BodyText2">
    <w:name w:val="Body Text 2"/>
    <w:basedOn w:val="Normal"/>
    <w:link w:val="BodyText2Char"/>
    <w:uiPriority w:val="99"/>
    <w:semiHidden/>
    <w:unhideWhenUsed/>
    <w:rsid w:val="00312F74"/>
    <w:pPr>
      <w:spacing w:after="120" w:line="480" w:lineRule="auto"/>
    </w:pPr>
  </w:style>
  <w:style w:type="character" w:customStyle="1" w:styleId="BodyText2Char">
    <w:name w:val="Body Text 2 Char"/>
    <w:basedOn w:val="DefaultParagraphFont"/>
    <w:link w:val="BodyText2"/>
    <w:uiPriority w:val="99"/>
    <w:semiHidden/>
    <w:rsid w:val="00312F74"/>
  </w:style>
  <w:style w:type="character" w:styleId="Hyperlink">
    <w:name w:val="Hyperlink"/>
    <w:uiPriority w:val="99"/>
    <w:rsid w:val="00312F74"/>
    <w:rPr>
      <w:color w:val="0000FF"/>
      <w:u w:val="single"/>
    </w:rPr>
  </w:style>
  <w:style w:type="paragraph" w:customStyle="1" w:styleId="naisf">
    <w:name w:val="naisf"/>
    <w:basedOn w:val="Normal"/>
    <w:rsid w:val="00312F74"/>
    <w:pPr>
      <w:spacing w:before="100" w:beforeAutospacing="1" w:after="100" w:afterAutospacing="1" w:line="240" w:lineRule="auto"/>
      <w:jc w:val="both"/>
    </w:pPr>
    <w:rPr>
      <w:rFonts w:ascii="Times New Roman" w:eastAsia="Times New Roman" w:hAnsi="Times New Roman" w:cs="Times New Roman"/>
      <w:sz w:val="24"/>
      <w:szCs w:val="24"/>
      <w:lang w:val="en-GB"/>
    </w:rPr>
  </w:style>
  <w:style w:type="table" w:styleId="TableGrid">
    <w:name w:val="Table Grid"/>
    <w:basedOn w:val="TableNormal"/>
    <w:uiPriority w:val="59"/>
    <w:rsid w:val="000A6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58D3"/>
  </w:style>
  <w:style w:type="paragraph" w:styleId="Heading1">
    <w:name w:val="heading 1"/>
    <w:basedOn w:val="Normal"/>
    <w:next w:val="Normal"/>
    <w:link w:val="Heading1Char"/>
    <w:uiPriority w:val="9"/>
    <w:qFormat/>
    <w:rsid w:val="005244C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5244C3"/>
    <w:pPr>
      <w:keepNext/>
      <w:numPr>
        <w:ilvl w:val="1"/>
        <w:numId w:val="3"/>
      </w:numPr>
      <w:spacing w:before="240" w:after="60" w:line="240" w:lineRule="auto"/>
      <w:outlineLvl w:val="1"/>
    </w:pPr>
    <w:rPr>
      <w:rFonts w:ascii="Times New Roman" w:eastAsia="Times New Roman" w:hAnsi="Times New Roman" w:cs="Arial"/>
      <w:b/>
      <w:bCs/>
      <w:iCs/>
      <w:color w:val="000000"/>
      <w:sz w:val="28"/>
      <w:szCs w:val="28"/>
    </w:rPr>
  </w:style>
  <w:style w:type="paragraph" w:styleId="Heading3">
    <w:name w:val="heading 3"/>
    <w:basedOn w:val="Normal"/>
    <w:next w:val="Normal"/>
    <w:link w:val="Heading3Char"/>
    <w:qFormat/>
    <w:rsid w:val="005244C3"/>
    <w:pPr>
      <w:keepNext/>
      <w:numPr>
        <w:ilvl w:val="2"/>
        <w:numId w:val="3"/>
      </w:numPr>
      <w:spacing w:before="240" w:after="60" w:line="240" w:lineRule="auto"/>
      <w:outlineLvl w:val="2"/>
    </w:pPr>
    <w:rPr>
      <w:rFonts w:ascii="Times New Roman" w:eastAsia="Times New Roman" w:hAnsi="Times New Roman" w:cs="Arial"/>
      <w:b/>
      <w:bCs/>
      <w:sz w:val="26"/>
      <w:szCs w:val="26"/>
      <w:lang w:val="en-GB"/>
    </w:rPr>
  </w:style>
  <w:style w:type="paragraph" w:styleId="Heading4">
    <w:name w:val="heading 4"/>
    <w:basedOn w:val="Normal"/>
    <w:next w:val="Normal"/>
    <w:link w:val="Heading4Char"/>
    <w:qFormat/>
    <w:rsid w:val="005244C3"/>
    <w:pPr>
      <w:keepNext/>
      <w:numPr>
        <w:ilvl w:val="3"/>
        <w:numId w:val="3"/>
      </w:numPr>
      <w:spacing w:before="240" w:after="60" w:line="240" w:lineRule="auto"/>
      <w:outlineLvl w:val="3"/>
    </w:pPr>
    <w:rPr>
      <w:rFonts w:ascii="Times New Roman" w:eastAsia="Times New Roman" w:hAnsi="Times New Roman" w:cs="Times New Roman"/>
      <w:b/>
      <w:bCs/>
      <w:sz w:val="28"/>
      <w:szCs w:val="28"/>
      <w:lang w:val="en-GB"/>
    </w:rPr>
  </w:style>
  <w:style w:type="paragraph" w:styleId="Heading5">
    <w:name w:val="heading 5"/>
    <w:basedOn w:val="Normal"/>
    <w:next w:val="Normal"/>
    <w:link w:val="Heading5Char"/>
    <w:qFormat/>
    <w:rsid w:val="005244C3"/>
    <w:pPr>
      <w:numPr>
        <w:ilvl w:val="4"/>
        <w:numId w:val="3"/>
      </w:numPr>
      <w:spacing w:before="240" w:after="60" w:line="240" w:lineRule="auto"/>
      <w:outlineLvl w:val="4"/>
    </w:pPr>
    <w:rPr>
      <w:rFonts w:ascii="Times New Roman" w:eastAsia="Times New Roman" w:hAnsi="Times New Roman" w:cs="Times New Roman"/>
      <w:b/>
      <w:bCs/>
      <w:i/>
      <w:iCs/>
      <w:sz w:val="26"/>
      <w:szCs w:val="26"/>
      <w:lang w:val="en-GB"/>
    </w:rPr>
  </w:style>
  <w:style w:type="paragraph" w:styleId="Heading6">
    <w:name w:val="heading 6"/>
    <w:basedOn w:val="Normal"/>
    <w:next w:val="Normal"/>
    <w:link w:val="Heading6Char"/>
    <w:qFormat/>
    <w:rsid w:val="005244C3"/>
    <w:pPr>
      <w:numPr>
        <w:ilvl w:val="5"/>
        <w:numId w:val="3"/>
      </w:numPr>
      <w:spacing w:before="240" w:after="60" w:line="240" w:lineRule="auto"/>
      <w:outlineLvl w:val="5"/>
    </w:pPr>
    <w:rPr>
      <w:rFonts w:ascii="Times New Roman" w:eastAsia="Times New Roman" w:hAnsi="Times New Roman" w:cs="Times New Roman"/>
      <w:b/>
      <w:bCs/>
      <w:lang w:val="en-GB"/>
    </w:rPr>
  </w:style>
  <w:style w:type="paragraph" w:styleId="Heading7">
    <w:name w:val="heading 7"/>
    <w:basedOn w:val="Normal"/>
    <w:next w:val="Normal"/>
    <w:link w:val="Heading7Char"/>
    <w:qFormat/>
    <w:rsid w:val="005244C3"/>
    <w:pPr>
      <w:numPr>
        <w:ilvl w:val="6"/>
        <w:numId w:val="3"/>
      </w:numPr>
      <w:spacing w:before="240" w:after="60" w:line="240" w:lineRule="auto"/>
      <w:outlineLvl w:val="6"/>
    </w:pPr>
    <w:rPr>
      <w:rFonts w:ascii="Times New Roman" w:eastAsia="Times New Roman" w:hAnsi="Times New Roman" w:cs="Times New Roman"/>
      <w:sz w:val="24"/>
      <w:szCs w:val="24"/>
      <w:lang w:val="en-GB"/>
    </w:rPr>
  </w:style>
  <w:style w:type="paragraph" w:styleId="Heading8">
    <w:name w:val="heading 8"/>
    <w:basedOn w:val="Normal"/>
    <w:next w:val="Normal"/>
    <w:link w:val="Heading8Char"/>
    <w:qFormat/>
    <w:rsid w:val="005244C3"/>
    <w:pPr>
      <w:numPr>
        <w:ilvl w:val="7"/>
        <w:numId w:val="3"/>
      </w:numPr>
      <w:spacing w:before="240" w:after="60" w:line="240" w:lineRule="auto"/>
      <w:outlineLvl w:val="7"/>
    </w:pPr>
    <w:rPr>
      <w:rFonts w:ascii="Times New Roman" w:eastAsia="Times New Roman" w:hAnsi="Times New Roman" w:cs="Times New Roman"/>
      <w:i/>
      <w:iCs/>
      <w:sz w:val="24"/>
      <w:szCs w:val="24"/>
      <w:lang w:val="en-GB"/>
    </w:rPr>
  </w:style>
  <w:style w:type="paragraph" w:styleId="Heading9">
    <w:name w:val="heading 9"/>
    <w:basedOn w:val="Normal"/>
    <w:next w:val="Normal"/>
    <w:link w:val="Heading9Char"/>
    <w:qFormat/>
    <w:rsid w:val="005244C3"/>
    <w:pPr>
      <w:numPr>
        <w:ilvl w:val="8"/>
        <w:numId w:val="3"/>
      </w:numPr>
      <w:spacing w:before="240" w:after="60" w:line="240" w:lineRule="auto"/>
      <w:outlineLvl w:val="8"/>
    </w:pPr>
    <w:rPr>
      <w:rFonts w:ascii="Arial" w:eastAsia="Times New Roman" w:hAnsi="Arial"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1BCC"/>
    <w:pPr>
      <w:ind w:left="720"/>
      <w:contextualSpacing/>
    </w:pPr>
  </w:style>
  <w:style w:type="character" w:styleId="CommentReference">
    <w:name w:val="annotation reference"/>
    <w:basedOn w:val="DefaultParagraphFont"/>
    <w:uiPriority w:val="99"/>
    <w:semiHidden/>
    <w:unhideWhenUsed/>
    <w:rsid w:val="008D1BCC"/>
    <w:rPr>
      <w:sz w:val="16"/>
      <w:szCs w:val="16"/>
    </w:rPr>
  </w:style>
  <w:style w:type="paragraph" w:styleId="CommentText">
    <w:name w:val="annotation text"/>
    <w:basedOn w:val="Normal"/>
    <w:link w:val="CommentTextChar"/>
    <w:uiPriority w:val="99"/>
    <w:semiHidden/>
    <w:unhideWhenUsed/>
    <w:rsid w:val="008D1BCC"/>
    <w:pPr>
      <w:spacing w:line="240" w:lineRule="auto"/>
    </w:pPr>
    <w:rPr>
      <w:sz w:val="20"/>
      <w:szCs w:val="20"/>
    </w:rPr>
  </w:style>
  <w:style w:type="character" w:customStyle="1" w:styleId="CommentTextChar">
    <w:name w:val="Comment Text Char"/>
    <w:basedOn w:val="DefaultParagraphFont"/>
    <w:link w:val="CommentText"/>
    <w:uiPriority w:val="99"/>
    <w:semiHidden/>
    <w:rsid w:val="008D1BCC"/>
    <w:rPr>
      <w:sz w:val="20"/>
      <w:szCs w:val="20"/>
    </w:rPr>
  </w:style>
  <w:style w:type="paragraph" w:styleId="CommentSubject">
    <w:name w:val="annotation subject"/>
    <w:basedOn w:val="CommentText"/>
    <w:next w:val="CommentText"/>
    <w:link w:val="CommentSubjectChar"/>
    <w:uiPriority w:val="99"/>
    <w:semiHidden/>
    <w:unhideWhenUsed/>
    <w:rsid w:val="008D1BCC"/>
    <w:rPr>
      <w:b/>
      <w:bCs/>
    </w:rPr>
  </w:style>
  <w:style w:type="character" w:customStyle="1" w:styleId="CommentSubjectChar">
    <w:name w:val="Comment Subject Char"/>
    <w:basedOn w:val="CommentTextChar"/>
    <w:link w:val="CommentSubject"/>
    <w:uiPriority w:val="99"/>
    <w:semiHidden/>
    <w:rsid w:val="008D1BCC"/>
    <w:rPr>
      <w:b/>
      <w:bCs/>
      <w:sz w:val="20"/>
      <w:szCs w:val="20"/>
    </w:rPr>
  </w:style>
  <w:style w:type="paragraph" w:styleId="BalloonText">
    <w:name w:val="Balloon Text"/>
    <w:basedOn w:val="Normal"/>
    <w:link w:val="BalloonTextChar"/>
    <w:uiPriority w:val="99"/>
    <w:semiHidden/>
    <w:unhideWhenUsed/>
    <w:rsid w:val="008D1B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1BCC"/>
    <w:rPr>
      <w:rFonts w:ascii="Tahoma" w:hAnsi="Tahoma" w:cs="Tahoma"/>
      <w:sz w:val="16"/>
      <w:szCs w:val="16"/>
    </w:rPr>
  </w:style>
  <w:style w:type="character" w:customStyle="1" w:styleId="Heading2Char">
    <w:name w:val="Heading 2 Char"/>
    <w:basedOn w:val="DefaultParagraphFont"/>
    <w:link w:val="Heading2"/>
    <w:rsid w:val="005244C3"/>
    <w:rPr>
      <w:rFonts w:ascii="Times New Roman" w:eastAsia="Times New Roman" w:hAnsi="Times New Roman" w:cs="Arial"/>
      <w:b/>
      <w:bCs/>
      <w:iCs/>
      <w:color w:val="000000"/>
      <w:sz w:val="28"/>
      <w:szCs w:val="28"/>
    </w:rPr>
  </w:style>
  <w:style w:type="character" w:customStyle="1" w:styleId="Heading3Char">
    <w:name w:val="Heading 3 Char"/>
    <w:basedOn w:val="DefaultParagraphFont"/>
    <w:link w:val="Heading3"/>
    <w:rsid w:val="005244C3"/>
    <w:rPr>
      <w:rFonts w:ascii="Times New Roman" w:eastAsia="Times New Roman" w:hAnsi="Times New Roman" w:cs="Arial"/>
      <w:b/>
      <w:bCs/>
      <w:sz w:val="26"/>
      <w:szCs w:val="26"/>
      <w:lang w:val="en-GB"/>
    </w:rPr>
  </w:style>
  <w:style w:type="character" w:customStyle="1" w:styleId="Heading4Char">
    <w:name w:val="Heading 4 Char"/>
    <w:basedOn w:val="DefaultParagraphFont"/>
    <w:link w:val="Heading4"/>
    <w:rsid w:val="005244C3"/>
    <w:rPr>
      <w:rFonts w:ascii="Times New Roman" w:eastAsia="Times New Roman" w:hAnsi="Times New Roman" w:cs="Times New Roman"/>
      <w:b/>
      <w:bCs/>
      <w:sz w:val="28"/>
      <w:szCs w:val="28"/>
      <w:lang w:val="en-GB"/>
    </w:rPr>
  </w:style>
  <w:style w:type="character" w:customStyle="1" w:styleId="Heading5Char">
    <w:name w:val="Heading 5 Char"/>
    <w:basedOn w:val="DefaultParagraphFont"/>
    <w:link w:val="Heading5"/>
    <w:rsid w:val="005244C3"/>
    <w:rPr>
      <w:rFonts w:ascii="Times New Roman" w:eastAsia="Times New Roman" w:hAnsi="Times New Roman" w:cs="Times New Roman"/>
      <w:b/>
      <w:bCs/>
      <w:i/>
      <w:iCs/>
      <w:sz w:val="26"/>
      <w:szCs w:val="26"/>
      <w:lang w:val="en-GB"/>
    </w:rPr>
  </w:style>
  <w:style w:type="character" w:customStyle="1" w:styleId="Heading6Char">
    <w:name w:val="Heading 6 Char"/>
    <w:basedOn w:val="DefaultParagraphFont"/>
    <w:link w:val="Heading6"/>
    <w:rsid w:val="005244C3"/>
    <w:rPr>
      <w:rFonts w:ascii="Times New Roman" w:eastAsia="Times New Roman" w:hAnsi="Times New Roman" w:cs="Times New Roman"/>
      <w:b/>
      <w:bCs/>
      <w:lang w:val="en-GB"/>
    </w:rPr>
  </w:style>
  <w:style w:type="character" w:customStyle="1" w:styleId="Heading7Char">
    <w:name w:val="Heading 7 Char"/>
    <w:basedOn w:val="DefaultParagraphFont"/>
    <w:link w:val="Heading7"/>
    <w:rsid w:val="005244C3"/>
    <w:rPr>
      <w:rFonts w:ascii="Times New Roman" w:eastAsia="Times New Roman" w:hAnsi="Times New Roman" w:cs="Times New Roman"/>
      <w:sz w:val="24"/>
      <w:szCs w:val="24"/>
      <w:lang w:val="en-GB"/>
    </w:rPr>
  </w:style>
  <w:style w:type="character" w:customStyle="1" w:styleId="Heading8Char">
    <w:name w:val="Heading 8 Char"/>
    <w:basedOn w:val="DefaultParagraphFont"/>
    <w:link w:val="Heading8"/>
    <w:rsid w:val="005244C3"/>
    <w:rPr>
      <w:rFonts w:ascii="Times New Roman" w:eastAsia="Times New Roman" w:hAnsi="Times New Roman" w:cs="Times New Roman"/>
      <w:i/>
      <w:iCs/>
      <w:sz w:val="24"/>
      <w:szCs w:val="24"/>
      <w:lang w:val="en-GB"/>
    </w:rPr>
  </w:style>
  <w:style w:type="character" w:customStyle="1" w:styleId="Heading9Char">
    <w:name w:val="Heading 9 Char"/>
    <w:basedOn w:val="DefaultParagraphFont"/>
    <w:link w:val="Heading9"/>
    <w:rsid w:val="005244C3"/>
    <w:rPr>
      <w:rFonts w:ascii="Arial" w:eastAsia="Times New Roman" w:hAnsi="Arial" w:cs="Arial"/>
      <w:lang w:val="en-GB"/>
    </w:rPr>
  </w:style>
  <w:style w:type="paragraph" w:styleId="BodyText3">
    <w:name w:val="Body Text 3"/>
    <w:basedOn w:val="Normal"/>
    <w:link w:val="BodyText3Char"/>
    <w:rsid w:val="005244C3"/>
    <w:pPr>
      <w:spacing w:after="0" w:line="240" w:lineRule="auto"/>
      <w:jc w:val="both"/>
    </w:pPr>
    <w:rPr>
      <w:rFonts w:ascii="Times New Roman" w:eastAsia="Times New Roman" w:hAnsi="Times New Roman" w:cs="Times New Roman"/>
      <w:b/>
      <w:bCs/>
      <w:sz w:val="28"/>
      <w:szCs w:val="24"/>
    </w:rPr>
  </w:style>
  <w:style w:type="character" w:customStyle="1" w:styleId="BodyText3Char">
    <w:name w:val="Body Text 3 Char"/>
    <w:basedOn w:val="DefaultParagraphFont"/>
    <w:link w:val="BodyText3"/>
    <w:rsid w:val="005244C3"/>
    <w:rPr>
      <w:rFonts w:ascii="Times New Roman" w:eastAsia="Times New Roman" w:hAnsi="Times New Roman" w:cs="Times New Roman"/>
      <w:b/>
      <w:bCs/>
      <w:sz w:val="28"/>
      <w:szCs w:val="24"/>
    </w:rPr>
  </w:style>
  <w:style w:type="paragraph" w:styleId="Header">
    <w:name w:val="header"/>
    <w:basedOn w:val="Normal"/>
    <w:link w:val="HeaderChar"/>
    <w:rsid w:val="005244C3"/>
    <w:pPr>
      <w:tabs>
        <w:tab w:val="center" w:pos="4153"/>
        <w:tab w:val="right" w:pos="8306"/>
      </w:tabs>
      <w:spacing w:after="0" w:line="240" w:lineRule="auto"/>
    </w:pPr>
    <w:rPr>
      <w:rFonts w:ascii="Times New Roman" w:eastAsia="Times New Roman" w:hAnsi="Times New Roman" w:cs="Times New Roman"/>
      <w:sz w:val="24"/>
      <w:szCs w:val="24"/>
      <w:lang w:val="en-GB"/>
    </w:rPr>
  </w:style>
  <w:style w:type="character" w:customStyle="1" w:styleId="HeaderChar">
    <w:name w:val="Header Char"/>
    <w:basedOn w:val="DefaultParagraphFont"/>
    <w:link w:val="Header"/>
    <w:rsid w:val="005244C3"/>
    <w:rPr>
      <w:rFonts w:ascii="Times New Roman" w:eastAsia="Times New Roman" w:hAnsi="Times New Roman" w:cs="Times New Roman"/>
      <w:sz w:val="24"/>
      <w:szCs w:val="24"/>
      <w:lang w:val="en-GB"/>
    </w:rPr>
  </w:style>
  <w:style w:type="paragraph" w:customStyle="1" w:styleId="Default">
    <w:name w:val="Default"/>
    <w:rsid w:val="005244C3"/>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customStyle="1" w:styleId="StyleHeading1">
    <w:name w:val="Style Heading 1"/>
    <w:aliases w:val="H1 + Times New Roman 12 pt Left"/>
    <w:basedOn w:val="Heading1"/>
    <w:rsid w:val="005244C3"/>
    <w:pPr>
      <w:keepLines w:val="0"/>
      <w:tabs>
        <w:tab w:val="num" w:pos="432"/>
      </w:tabs>
      <w:spacing w:before="0" w:line="240" w:lineRule="auto"/>
      <w:ind w:left="432" w:hanging="432"/>
    </w:pPr>
    <w:rPr>
      <w:rFonts w:ascii="Times New Roman" w:eastAsia="Times New Roman" w:hAnsi="Times New Roman" w:cs="Times New Roman"/>
      <w:caps/>
      <w:color w:val="auto"/>
      <w:sz w:val="24"/>
      <w:szCs w:val="20"/>
    </w:rPr>
  </w:style>
  <w:style w:type="character" w:customStyle="1" w:styleId="Heading1Char">
    <w:name w:val="Heading 1 Char"/>
    <w:basedOn w:val="DefaultParagraphFont"/>
    <w:link w:val="Heading1"/>
    <w:uiPriority w:val="9"/>
    <w:rsid w:val="005244C3"/>
    <w:rPr>
      <w:rFonts w:asciiTheme="majorHAnsi" w:eastAsiaTheme="majorEastAsia" w:hAnsiTheme="majorHAnsi" w:cstheme="majorBidi"/>
      <w:b/>
      <w:bCs/>
      <w:color w:val="365F91" w:themeColor="accent1" w:themeShade="BF"/>
      <w:sz w:val="28"/>
      <w:szCs w:val="28"/>
    </w:rPr>
  </w:style>
  <w:style w:type="paragraph" w:styleId="Footer">
    <w:name w:val="footer"/>
    <w:basedOn w:val="Normal"/>
    <w:link w:val="FooterChar"/>
    <w:rsid w:val="00D31B5F"/>
    <w:pPr>
      <w:tabs>
        <w:tab w:val="center" w:pos="4153"/>
        <w:tab w:val="right" w:pos="8306"/>
      </w:tabs>
      <w:spacing w:after="0" w:line="240" w:lineRule="auto"/>
    </w:pPr>
    <w:rPr>
      <w:rFonts w:ascii="Times New Roman" w:eastAsia="Times New Roman" w:hAnsi="Times New Roman" w:cs="Times New Roman"/>
      <w:sz w:val="24"/>
      <w:szCs w:val="24"/>
      <w:lang w:val="en-GB"/>
    </w:rPr>
  </w:style>
  <w:style w:type="character" w:customStyle="1" w:styleId="FooterChar">
    <w:name w:val="Footer Char"/>
    <w:basedOn w:val="DefaultParagraphFont"/>
    <w:link w:val="Footer"/>
    <w:rsid w:val="00D31B5F"/>
    <w:rPr>
      <w:rFonts w:ascii="Times New Roman" w:eastAsia="Times New Roman" w:hAnsi="Times New Roman" w:cs="Times New Roman"/>
      <w:sz w:val="24"/>
      <w:szCs w:val="24"/>
      <w:lang w:val="en-GB"/>
    </w:rPr>
  </w:style>
  <w:style w:type="paragraph" w:styleId="BodyText">
    <w:name w:val="Body Text"/>
    <w:basedOn w:val="Normal"/>
    <w:link w:val="BodyTextChar"/>
    <w:uiPriority w:val="99"/>
    <w:unhideWhenUsed/>
    <w:rsid w:val="00312F74"/>
    <w:pPr>
      <w:spacing w:after="120"/>
    </w:pPr>
  </w:style>
  <w:style w:type="character" w:customStyle="1" w:styleId="BodyTextChar">
    <w:name w:val="Body Text Char"/>
    <w:basedOn w:val="DefaultParagraphFont"/>
    <w:link w:val="BodyText"/>
    <w:uiPriority w:val="99"/>
    <w:rsid w:val="00312F74"/>
  </w:style>
  <w:style w:type="paragraph" w:styleId="BodyText2">
    <w:name w:val="Body Text 2"/>
    <w:basedOn w:val="Normal"/>
    <w:link w:val="BodyText2Char"/>
    <w:uiPriority w:val="99"/>
    <w:semiHidden/>
    <w:unhideWhenUsed/>
    <w:rsid w:val="00312F74"/>
    <w:pPr>
      <w:spacing w:after="120" w:line="480" w:lineRule="auto"/>
    </w:pPr>
  </w:style>
  <w:style w:type="character" w:customStyle="1" w:styleId="BodyText2Char">
    <w:name w:val="Body Text 2 Char"/>
    <w:basedOn w:val="DefaultParagraphFont"/>
    <w:link w:val="BodyText2"/>
    <w:uiPriority w:val="99"/>
    <w:semiHidden/>
    <w:rsid w:val="00312F74"/>
  </w:style>
  <w:style w:type="character" w:styleId="Hyperlink">
    <w:name w:val="Hyperlink"/>
    <w:uiPriority w:val="99"/>
    <w:rsid w:val="00312F74"/>
    <w:rPr>
      <w:color w:val="0000FF"/>
      <w:u w:val="single"/>
    </w:rPr>
  </w:style>
  <w:style w:type="paragraph" w:customStyle="1" w:styleId="naisf">
    <w:name w:val="naisf"/>
    <w:basedOn w:val="Normal"/>
    <w:rsid w:val="00312F74"/>
    <w:pPr>
      <w:spacing w:before="100" w:beforeAutospacing="1" w:after="100" w:afterAutospacing="1" w:line="240" w:lineRule="auto"/>
      <w:jc w:val="both"/>
    </w:pPr>
    <w:rPr>
      <w:rFonts w:ascii="Times New Roman" w:eastAsia="Times New Roman" w:hAnsi="Times New Roman" w:cs="Times New Roman"/>
      <w:sz w:val="24"/>
      <w:szCs w:val="24"/>
      <w:lang w:val="en-GB"/>
    </w:rPr>
  </w:style>
  <w:style w:type="table" w:styleId="TableGrid">
    <w:name w:val="Table Grid"/>
    <w:basedOn w:val="TableNormal"/>
    <w:uiPriority w:val="59"/>
    <w:rsid w:val="000A6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uldiga.lv" TargetMode="External"/><Relationship Id="rId3" Type="http://schemas.openxmlformats.org/officeDocument/2006/relationships/styles" Target="styles.xml"/><Relationship Id="rId7" Type="http://schemas.openxmlformats.org/officeDocument/2006/relationships/hyperlink" Target="mailto:zaiga.kudina@kuldiga.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kuldig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8B95FD-051A-42F9-A3F6-1B34639DF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16</Pages>
  <Words>17919</Words>
  <Characters>10215</Characters>
  <Application>Microsoft Office Word</Application>
  <DocSecurity>0</DocSecurity>
  <Lines>85</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Mara Pucena</dc:creator>
  <cp:lastModifiedBy>Zaig_ku</cp:lastModifiedBy>
  <cp:revision>5</cp:revision>
  <cp:lastPrinted>2015-04-16T05:35:00Z</cp:lastPrinted>
  <dcterms:created xsi:type="dcterms:W3CDTF">2015-08-11T05:35:00Z</dcterms:created>
  <dcterms:modified xsi:type="dcterms:W3CDTF">2015-08-11T07:17:00Z</dcterms:modified>
</cp:coreProperties>
</file>